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0ABCB" w14:textId="097DCE1B" w:rsidR="009F53A7" w:rsidRPr="00B33E27" w:rsidRDefault="00423D7B" w:rsidP="009F53A7">
      <w:pPr>
        <w:pStyle w:val="CRCoverPage"/>
        <w:tabs>
          <w:tab w:val="right" w:pos="9639"/>
        </w:tabs>
        <w:spacing w:after="0"/>
        <w:jc w:val="both"/>
        <w:rPr>
          <w:rFonts w:eastAsia="SimSun" w:cs="Arial"/>
          <w:b/>
          <w:i/>
          <w:noProof/>
          <w:sz w:val="24"/>
          <w:szCs w:val="24"/>
          <w:lang w:val="de-DE" w:eastAsia="zh-CN"/>
        </w:rPr>
      </w:pPr>
      <w:bookmarkStart w:id="0" w:name="OLE_LINK1"/>
      <w:r w:rsidRPr="00423D7B">
        <w:rPr>
          <w:rFonts w:cs="Arial"/>
          <w:b/>
          <w:noProof/>
          <w:sz w:val="24"/>
          <w:szCs w:val="24"/>
          <w:lang w:val="de-DE"/>
        </w:rPr>
        <w:t>3GPP TSG RAN WG1 #</w:t>
      </w:r>
      <w:r w:rsidR="00D63E3B">
        <w:rPr>
          <w:rFonts w:cs="Arial"/>
          <w:b/>
          <w:noProof/>
          <w:sz w:val="24"/>
          <w:szCs w:val="24"/>
          <w:lang w:val="de-DE"/>
        </w:rPr>
        <w:t>10</w:t>
      </w:r>
      <w:r w:rsidR="000E45D2">
        <w:rPr>
          <w:rFonts w:cs="Arial"/>
          <w:b/>
          <w:noProof/>
          <w:sz w:val="24"/>
          <w:szCs w:val="24"/>
          <w:lang w:val="de-DE"/>
        </w:rPr>
        <w:t>1</w:t>
      </w:r>
      <w:r w:rsidR="009F53A7">
        <w:rPr>
          <w:rFonts w:eastAsia="SimSun" w:cs="Arial"/>
          <w:b/>
          <w:noProof/>
          <w:sz w:val="24"/>
          <w:szCs w:val="24"/>
          <w:lang w:val="de-DE" w:eastAsia="zh-CN"/>
        </w:rPr>
        <w:tab/>
      </w:r>
      <w:r w:rsidR="00C46315" w:rsidRPr="00C46315">
        <w:rPr>
          <w:rFonts w:cs="Arial"/>
          <w:b/>
          <w:bCs/>
          <w:sz w:val="24"/>
          <w:szCs w:val="24"/>
          <w:lang w:val="en-US" w:eastAsia="ja-JP"/>
        </w:rPr>
        <w:t>R1-2004302</w:t>
      </w:r>
    </w:p>
    <w:bookmarkEnd w:id="0"/>
    <w:p w14:paraId="20998098" w14:textId="4F1CC7B8" w:rsidR="002125A6" w:rsidRDefault="007F78CE" w:rsidP="00AB3E8F">
      <w:pPr>
        <w:pBdr>
          <w:bottom w:val="single" w:sz="12" w:space="1" w:color="auto"/>
        </w:pBdr>
        <w:tabs>
          <w:tab w:val="left" w:pos="1985"/>
        </w:tabs>
        <w:jc w:val="both"/>
        <w:rPr>
          <w:rFonts w:ascii="Arial" w:hAnsi="Arial"/>
          <w:b/>
          <w:lang w:eastAsia="ja-JP"/>
        </w:rPr>
      </w:pPr>
      <w:r w:rsidRPr="007F78CE">
        <w:rPr>
          <w:rFonts w:ascii="Arial" w:hAnsi="Arial" w:hint="eastAsia"/>
          <w:b/>
          <w:lang w:eastAsia="ja-JP"/>
        </w:rPr>
        <w:t>e</w:t>
      </w:r>
      <w:r w:rsidRPr="007F78CE">
        <w:rPr>
          <w:rFonts w:ascii="Arial" w:hAnsi="Arial"/>
          <w:b/>
          <w:lang w:eastAsia="ja-JP"/>
        </w:rPr>
        <w:t>-Meeting</w:t>
      </w:r>
      <w:r w:rsidR="00D63E3B" w:rsidRPr="00D63E3B">
        <w:rPr>
          <w:rFonts w:ascii="Arial" w:hAnsi="Arial"/>
          <w:b/>
          <w:lang w:eastAsia="ja-JP"/>
        </w:rPr>
        <w:t xml:space="preserve">, </w:t>
      </w:r>
      <w:r w:rsidR="000E45D2">
        <w:rPr>
          <w:rFonts w:ascii="Arial" w:hAnsi="Arial"/>
          <w:b/>
          <w:lang w:eastAsia="ja-JP"/>
        </w:rPr>
        <w:t>May</w:t>
      </w:r>
      <w:r w:rsidR="00D63E3B" w:rsidRPr="00D63E3B">
        <w:rPr>
          <w:rFonts w:ascii="Arial" w:hAnsi="Arial"/>
          <w:b/>
          <w:lang w:eastAsia="ja-JP"/>
        </w:rPr>
        <w:t xml:space="preserve"> 2</w:t>
      </w:r>
      <w:r w:rsidR="000E45D2">
        <w:rPr>
          <w:rFonts w:ascii="Arial" w:hAnsi="Arial"/>
          <w:b/>
          <w:lang w:eastAsia="ja-JP"/>
        </w:rPr>
        <w:t>5</w:t>
      </w:r>
      <w:r w:rsidR="00D63E3B" w:rsidRPr="009575BB">
        <w:rPr>
          <w:rFonts w:ascii="Arial" w:hAnsi="Arial"/>
          <w:b/>
          <w:vertAlign w:val="superscript"/>
          <w:lang w:eastAsia="ja-JP"/>
        </w:rPr>
        <w:t>th</w:t>
      </w:r>
      <w:r w:rsidR="00D63E3B" w:rsidRPr="00D63E3B">
        <w:rPr>
          <w:rFonts w:ascii="Arial" w:hAnsi="Arial"/>
          <w:b/>
          <w:lang w:eastAsia="ja-JP"/>
        </w:rPr>
        <w:t xml:space="preserve"> –</w:t>
      </w:r>
      <w:r w:rsidR="000A5725">
        <w:rPr>
          <w:rFonts w:ascii="Arial" w:hAnsi="Arial"/>
          <w:b/>
          <w:lang w:eastAsia="ja-JP"/>
        </w:rPr>
        <w:t xml:space="preserve"> </w:t>
      </w:r>
      <w:r w:rsidR="000E45D2">
        <w:rPr>
          <w:rFonts w:ascii="Arial" w:hAnsi="Arial"/>
          <w:b/>
          <w:lang w:eastAsia="ja-JP"/>
        </w:rPr>
        <w:t>June 5</w:t>
      </w:r>
      <w:r w:rsidR="00D63E3B" w:rsidRPr="009575BB">
        <w:rPr>
          <w:rFonts w:ascii="Arial" w:hAnsi="Arial"/>
          <w:b/>
          <w:vertAlign w:val="superscript"/>
          <w:lang w:eastAsia="ja-JP"/>
        </w:rPr>
        <w:t>th</w:t>
      </w:r>
      <w:r w:rsidR="00D63E3B" w:rsidRPr="00D63E3B">
        <w:rPr>
          <w:rFonts w:ascii="Arial" w:hAnsi="Arial"/>
          <w:b/>
          <w:lang w:eastAsia="ja-JP"/>
        </w:rPr>
        <w:t>, 2020</w:t>
      </w:r>
    </w:p>
    <w:p w14:paraId="1D6BD0F1" w14:textId="77777777" w:rsidR="00D63E3B" w:rsidRPr="00423D7B" w:rsidRDefault="00D63E3B" w:rsidP="00AB3E8F">
      <w:pPr>
        <w:pBdr>
          <w:bottom w:val="single" w:sz="12" w:space="1" w:color="auto"/>
        </w:pBdr>
        <w:tabs>
          <w:tab w:val="left" w:pos="1985"/>
        </w:tabs>
        <w:jc w:val="both"/>
        <w:rPr>
          <w:rFonts w:ascii="Arial" w:hAnsi="Arial"/>
          <w:b/>
          <w:lang w:eastAsia="ja-JP"/>
        </w:rPr>
      </w:pPr>
    </w:p>
    <w:p w14:paraId="438CB38C" w14:textId="2B95F7A7"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C906CB">
        <w:rPr>
          <w:rFonts w:ascii="Arial" w:hAnsi="Arial" w:cs="Arial"/>
          <w:b/>
        </w:rPr>
        <w:t>8</w:t>
      </w:r>
      <w:r w:rsidR="0023017E" w:rsidRPr="0023017E">
        <w:rPr>
          <w:rFonts w:ascii="Arial" w:hAnsi="Arial" w:cs="Arial"/>
          <w:b/>
        </w:rPr>
        <w:t>.</w:t>
      </w:r>
      <w:r w:rsidR="00C906CB">
        <w:rPr>
          <w:rFonts w:ascii="Arial" w:hAnsi="Arial" w:cs="Arial"/>
          <w:b/>
        </w:rPr>
        <w:t xml:space="preserve">3.2 </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3F0A46EF"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C906CB">
        <w:rPr>
          <w:rFonts w:ascii="Arial" w:hAnsi="Arial" w:cs="Arial"/>
          <w:b/>
        </w:rPr>
        <w:t>Consideration</w:t>
      </w:r>
      <w:r w:rsidR="008A6979">
        <w:rPr>
          <w:rFonts w:ascii="Arial" w:hAnsi="Arial" w:cs="Arial"/>
          <w:b/>
        </w:rPr>
        <w:t>s on reducing PDCCH monitoring</w:t>
      </w:r>
    </w:p>
    <w:p w14:paraId="16B651B3" w14:textId="768FC6A6"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3114596E" w14:textId="79AC7C88" w:rsidR="00696136" w:rsidRDefault="0049139A" w:rsidP="005540DA">
      <w:pPr>
        <w:spacing w:beforeLines="50" w:before="156" w:afterLines="50" w:after="156"/>
        <w:jc w:val="both"/>
        <w:rPr>
          <w:rFonts w:eastAsia="SimSun"/>
          <w:sz w:val="20"/>
          <w:szCs w:val="20"/>
          <w:lang w:eastAsia="zh-CN"/>
        </w:rPr>
      </w:pPr>
      <w:r>
        <w:rPr>
          <w:rFonts w:eastAsia="SimSun"/>
          <w:sz w:val="20"/>
          <w:szCs w:val="20"/>
          <w:lang w:eastAsia="zh-CN"/>
        </w:rPr>
        <w:t>Power saving is important to IoT terminal devices becaus</w:t>
      </w:r>
      <w:bookmarkStart w:id="2" w:name="_GoBack"/>
      <w:bookmarkEnd w:id="2"/>
      <w:r>
        <w:rPr>
          <w:rFonts w:eastAsia="SimSun"/>
          <w:sz w:val="20"/>
          <w:szCs w:val="20"/>
          <w:lang w:eastAsia="zh-CN"/>
        </w:rPr>
        <w:t xml:space="preserve">e the power </w:t>
      </w:r>
      <w:r w:rsidR="00AA5B50">
        <w:rPr>
          <w:rFonts w:eastAsia="SimSun" w:hint="eastAsia"/>
          <w:sz w:val="20"/>
          <w:szCs w:val="20"/>
          <w:lang w:eastAsia="zh-CN"/>
        </w:rPr>
        <w:t>su</w:t>
      </w:r>
      <w:r w:rsidR="00AA5B50">
        <w:rPr>
          <w:rFonts w:eastAsia="SimSun"/>
          <w:sz w:val="20"/>
          <w:szCs w:val="20"/>
          <w:lang w:eastAsia="zh-CN"/>
        </w:rPr>
        <w:t xml:space="preserve">pply </w:t>
      </w:r>
      <w:r>
        <w:rPr>
          <w:rFonts w:eastAsia="SimSun"/>
          <w:sz w:val="20"/>
          <w:szCs w:val="20"/>
          <w:lang w:eastAsia="zh-CN"/>
        </w:rPr>
        <w:t xml:space="preserve">of some </w:t>
      </w:r>
      <w:r w:rsidR="00AA5B50">
        <w:rPr>
          <w:rFonts w:eastAsia="SimSun"/>
          <w:sz w:val="20"/>
          <w:szCs w:val="20"/>
          <w:lang w:eastAsia="zh-CN"/>
        </w:rPr>
        <w:t>devices</w:t>
      </w:r>
      <w:r>
        <w:rPr>
          <w:rFonts w:eastAsia="SimSun"/>
          <w:sz w:val="20"/>
          <w:szCs w:val="20"/>
          <w:lang w:eastAsia="zh-CN"/>
        </w:rPr>
        <w:t xml:space="preserve"> is </w:t>
      </w:r>
      <w:r w:rsidR="00AA5B50">
        <w:rPr>
          <w:rFonts w:eastAsia="SimSun"/>
          <w:sz w:val="20"/>
          <w:szCs w:val="20"/>
          <w:lang w:eastAsia="zh-CN"/>
        </w:rPr>
        <w:t xml:space="preserve">relying </w:t>
      </w:r>
      <w:r>
        <w:rPr>
          <w:rFonts w:eastAsia="SimSun"/>
          <w:sz w:val="20"/>
          <w:szCs w:val="20"/>
          <w:lang w:eastAsia="zh-CN"/>
        </w:rPr>
        <w:t xml:space="preserve">on batteries. </w:t>
      </w:r>
      <w:r w:rsidR="00696136">
        <w:rPr>
          <w:rFonts w:eastAsia="SimSun"/>
          <w:sz w:val="20"/>
          <w:szCs w:val="20"/>
          <w:lang w:eastAsia="zh-CN"/>
        </w:rPr>
        <w:t xml:space="preserve">In some cases, low power consumption of IoT terminal devices could be </w:t>
      </w:r>
      <w:r w:rsidR="006D4C95">
        <w:rPr>
          <w:rFonts w:eastAsia="SimSun"/>
          <w:sz w:val="20"/>
          <w:szCs w:val="20"/>
          <w:lang w:eastAsia="zh-CN"/>
        </w:rPr>
        <w:t xml:space="preserve">an </w:t>
      </w:r>
      <w:r w:rsidR="00696136">
        <w:rPr>
          <w:rFonts w:eastAsia="SimSun"/>
          <w:sz w:val="20"/>
          <w:szCs w:val="20"/>
          <w:lang w:eastAsia="zh-CN"/>
        </w:rPr>
        <w:t xml:space="preserve">even </w:t>
      </w:r>
      <w:r w:rsidR="006D4C95">
        <w:rPr>
          <w:rFonts w:eastAsia="SimSun"/>
          <w:sz w:val="20"/>
          <w:szCs w:val="20"/>
          <w:lang w:eastAsia="zh-CN"/>
        </w:rPr>
        <w:t xml:space="preserve">more </w:t>
      </w:r>
      <w:r w:rsidR="00696136">
        <w:rPr>
          <w:rFonts w:eastAsia="SimSun"/>
          <w:sz w:val="20"/>
          <w:szCs w:val="20"/>
          <w:lang w:eastAsia="zh-CN"/>
        </w:rPr>
        <w:t xml:space="preserve">critical factor to break the limitation </w:t>
      </w:r>
      <w:r w:rsidR="0016491E">
        <w:rPr>
          <w:rFonts w:eastAsia="SimSun"/>
          <w:sz w:val="20"/>
          <w:szCs w:val="20"/>
          <w:lang w:eastAsia="zh-CN"/>
        </w:rPr>
        <w:t xml:space="preserve">which blocks </w:t>
      </w:r>
      <w:r w:rsidR="00696136">
        <w:rPr>
          <w:rFonts w:eastAsia="SimSun"/>
          <w:sz w:val="20"/>
          <w:szCs w:val="20"/>
          <w:lang w:eastAsia="zh-CN"/>
        </w:rPr>
        <w:t xml:space="preserve">wireless communication </w:t>
      </w:r>
      <w:r w:rsidR="0016491E">
        <w:rPr>
          <w:rFonts w:eastAsia="SimSun"/>
          <w:sz w:val="20"/>
          <w:szCs w:val="20"/>
          <w:lang w:eastAsia="zh-CN"/>
        </w:rPr>
        <w:t>in</w:t>
      </w:r>
      <w:r w:rsidR="00696136">
        <w:rPr>
          <w:rFonts w:eastAsia="SimSun"/>
          <w:sz w:val="20"/>
          <w:szCs w:val="20"/>
          <w:lang w:eastAsia="zh-CN"/>
        </w:rPr>
        <w:t xml:space="preserve">to new vertical industries. </w:t>
      </w:r>
      <w:r>
        <w:rPr>
          <w:rFonts w:eastAsia="SimSun"/>
          <w:sz w:val="20"/>
          <w:szCs w:val="20"/>
          <w:lang w:eastAsia="zh-CN"/>
        </w:rPr>
        <w:t>Hence, since the very beginning of the discussion on the item of “</w:t>
      </w:r>
      <w:r w:rsidRPr="0049139A">
        <w:rPr>
          <w:rFonts w:eastAsia="SimSun"/>
          <w:sz w:val="20"/>
          <w:szCs w:val="20"/>
          <w:lang w:eastAsia="zh-CN"/>
        </w:rPr>
        <w:t>Reduced Capability NR Devices</w:t>
      </w:r>
      <w:r>
        <w:rPr>
          <w:rFonts w:eastAsia="SimSun"/>
          <w:sz w:val="20"/>
          <w:szCs w:val="20"/>
          <w:lang w:eastAsia="zh-CN"/>
        </w:rPr>
        <w:t>”, the scope of power saving is very attractive.</w:t>
      </w:r>
      <w:r w:rsidR="00696136">
        <w:rPr>
          <w:rFonts w:eastAsia="SimSun"/>
          <w:sz w:val="20"/>
          <w:szCs w:val="20"/>
          <w:lang w:eastAsia="zh-CN"/>
        </w:rPr>
        <w:t xml:space="preserve"> </w:t>
      </w:r>
      <w:r w:rsidR="00696136">
        <w:rPr>
          <w:rFonts w:eastAsia="SimSun" w:hint="eastAsia"/>
          <w:sz w:val="20"/>
          <w:szCs w:val="20"/>
          <w:lang w:eastAsia="zh-CN"/>
        </w:rPr>
        <w:t>A</w:t>
      </w:r>
      <w:r w:rsidR="00696136">
        <w:rPr>
          <w:rFonts w:eastAsia="SimSun"/>
          <w:sz w:val="20"/>
          <w:szCs w:val="20"/>
          <w:lang w:eastAsia="zh-CN"/>
        </w:rPr>
        <w:t>ccording to the SID RP-193238 [1] approved in RAN #86 meeting, RAN1 needs to focus on reducing PDCCH monitoring by smaller numbers of blind decodes and CCE limits.</w:t>
      </w:r>
    </w:p>
    <w:p w14:paraId="5CFB5F06" w14:textId="705058D2" w:rsidR="00B47C20" w:rsidRPr="001C0DBC" w:rsidRDefault="00B41145" w:rsidP="005540DA">
      <w:pPr>
        <w:spacing w:beforeLines="50" w:before="156" w:afterLines="50" w:after="156"/>
        <w:jc w:val="both"/>
        <w:rPr>
          <w:rFonts w:eastAsia="SimSun"/>
          <w:sz w:val="20"/>
          <w:szCs w:val="20"/>
          <w:lang w:eastAsia="zh-CN"/>
        </w:rPr>
      </w:pPr>
      <w:r>
        <w:rPr>
          <w:rFonts w:eastAsia="SimSun"/>
          <w:sz w:val="20"/>
          <w:szCs w:val="20"/>
          <w:lang w:eastAsia="zh-CN"/>
        </w:rPr>
        <w:t>In this contribution, we share some considerations on reducing PDCCH monitoring.</w:t>
      </w:r>
    </w:p>
    <w:p w14:paraId="49CA9C78" w14:textId="23DCB08B" w:rsidR="001220E2" w:rsidRDefault="006F5C8B" w:rsidP="00D60B2F">
      <w:pPr>
        <w:pStyle w:val="1"/>
        <w:spacing w:beforeLines="50" w:before="156" w:afterLines="50" w:after="156"/>
        <w:ind w:left="432" w:hanging="432"/>
        <w:jc w:val="both"/>
        <w:rPr>
          <w:rFonts w:eastAsia="SimSun"/>
          <w:b/>
          <w:sz w:val="24"/>
          <w:lang w:eastAsia="zh-CN"/>
        </w:rPr>
      </w:pPr>
      <w:bookmarkStart w:id="3" w:name="_Ref228947482"/>
      <w:r w:rsidRPr="006F5C8B">
        <w:rPr>
          <w:rFonts w:eastAsia="SimSun" w:hint="eastAsia"/>
          <w:b/>
          <w:sz w:val="24"/>
          <w:lang w:eastAsia="zh-CN"/>
        </w:rPr>
        <w:t>R</w:t>
      </w:r>
      <w:r w:rsidRPr="006F5C8B">
        <w:rPr>
          <w:rFonts w:eastAsia="SimSun"/>
          <w:b/>
          <w:sz w:val="24"/>
          <w:lang w:eastAsia="zh-CN"/>
        </w:rPr>
        <w:t>educed numbers of blind decodes and CCE limits</w:t>
      </w:r>
    </w:p>
    <w:p w14:paraId="03F88E9C" w14:textId="65CC86D3" w:rsidR="008C3087" w:rsidRDefault="008C3087" w:rsidP="00273BA6">
      <w:pPr>
        <w:spacing w:beforeLines="50" w:before="156" w:afterLines="50" w:after="156"/>
        <w:jc w:val="center"/>
      </w:pPr>
      <w:r>
        <w:object w:dxaOrig="8235" w:dyaOrig="9930" w14:anchorId="7183B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05pt;height:365.4pt" o:ole="">
            <v:imagedata r:id="rId8" o:title=""/>
          </v:shape>
          <o:OLEObject Type="Embed" ProgID="Visio.Drawing.11" ShapeID="_x0000_i1025" DrawAspect="Content" ObjectID="_1651128746" r:id="rId9"/>
        </w:object>
      </w:r>
    </w:p>
    <w:p w14:paraId="725D3ADE" w14:textId="37DE355F" w:rsidR="008C3087" w:rsidRPr="00E16662" w:rsidRDefault="008C3087" w:rsidP="00273BA6">
      <w:pPr>
        <w:spacing w:beforeLines="50" w:before="156" w:afterLines="50" w:after="156"/>
        <w:jc w:val="center"/>
        <w:rPr>
          <w:rFonts w:eastAsia="SimSun"/>
          <w:b/>
          <w:sz w:val="15"/>
          <w:szCs w:val="20"/>
          <w:lang w:eastAsia="ja-JP"/>
        </w:rPr>
      </w:pPr>
      <w:r w:rsidRPr="00E16662">
        <w:rPr>
          <w:b/>
          <w:sz w:val="20"/>
        </w:rPr>
        <w:t>Figure 1. Blind decode determined by search space set, DCI size, aggregation level and PDCCH candidate</w:t>
      </w:r>
      <w:r w:rsidR="00465B48">
        <w:rPr>
          <w:b/>
          <w:sz w:val="20"/>
          <w:lang w:eastAsia="ja-JP"/>
        </w:rPr>
        <w:t>.</w:t>
      </w:r>
    </w:p>
    <w:p w14:paraId="3DA21FE3" w14:textId="77777777" w:rsidR="00E16662" w:rsidRDefault="00E16662" w:rsidP="004C1772">
      <w:pPr>
        <w:spacing w:beforeLines="50" w:before="156" w:afterLines="50" w:after="156"/>
        <w:jc w:val="both"/>
        <w:rPr>
          <w:rFonts w:eastAsia="SimSun"/>
          <w:sz w:val="20"/>
          <w:szCs w:val="20"/>
          <w:lang w:eastAsia="zh-CN"/>
        </w:rPr>
      </w:pPr>
    </w:p>
    <w:p w14:paraId="3B885338" w14:textId="6C05531F" w:rsidR="00696136" w:rsidRDefault="009C7B47" w:rsidP="004C1772">
      <w:pPr>
        <w:spacing w:beforeLines="50" w:before="156" w:afterLines="50" w:after="156"/>
        <w:jc w:val="both"/>
        <w:rPr>
          <w:rFonts w:eastAsia="SimSun"/>
          <w:sz w:val="20"/>
          <w:szCs w:val="20"/>
          <w:lang w:eastAsia="zh-CN"/>
        </w:rPr>
      </w:pPr>
      <w:r>
        <w:rPr>
          <w:rFonts w:eastAsia="SimSun"/>
          <w:sz w:val="20"/>
          <w:szCs w:val="20"/>
          <w:lang w:eastAsia="zh-CN"/>
        </w:rPr>
        <w:lastRenderedPageBreak/>
        <w:t>T</w:t>
      </w:r>
      <w:r w:rsidR="00707F5F">
        <w:rPr>
          <w:rFonts w:eastAsia="SimSun"/>
          <w:sz w:val="20"/>
          <w:szCs w:val="20"/>
          <w:lang w:eastAsia="zh-CN"/>
        </w:rPr>
        <w:t xml:space="preserve">he required blind decodes </w:t>
      </w:r>
      <w:r w:rsidR="006B0773">
        <w:rPr>
          <w:rFonts w:eastAsia="SimSun"/>
          <w:sz w:val="20"/>
          <w:szCs w:val="20"/>
          <w:lang w:eastAsia="zh-CN"/>
        </w:rPr>
        <w:t xml:space="preserve">for PDCCH </w:t>
      </w:r>
      <w:r w:rsidR="00707F5F">
        <w:rPr>
          <w:rFonts w:eastAsia="SimSun"/>
          <w:sz w:val="20"/>
          <w:szCs w:val="20"/>
          <w:lang w:eastAsia="zh-CN"/>
        </w:rPr>
        <w:t>and CCEs for channel estimation mainly depend on</w:t>
      </w:r>
      <w:r w:rsidR="00696136">
        <w:rPr>
          <w:rFonts w:eastAsia="SimSun"/>
          <w:sz w:val="20"/>
          <w:szCs w:val="20"/>
          <w:lang w:eastAsia="zh-CN"/>
        </w:rPr>
        <w:t>:</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480"/>
        <w:gridCol w:w="5523"/>
      </w:tblGrid>
      <w:tr w:rsidR="00BD48E1" w14:paraId="637FE87C" w14:textId="77777777" w:rsidTr="00DB15FA">
        <w:tc>
          <w:tcPr>
            <w:tcW w:w="3626" w:type="dxa"/>
          </w:tcPr>
          <w:p w14:paraId="295C149A" w14:textId="77777777" w:rsidR="00BD48E1" w:rsidRPr="006B76FB" w:rsidRDefault="00BD48E1" w:rsidP="00BD48E1">
            <w:pPr>
              <w:pStyle w:val="afd"/>
              <w:numPr>
                <w:ilvl w:val="0"/>
                <w:numId w:val="44"/>
              </w:numPr>
              <w:ind w:firstLineChars="0"/>
              <w:jc w:val="both"/>
              <w:rPr>
                <w:rFonts w:eastAsia="SimSun"/>
                <w:b/>
                <w:i/>
                <w:sz w:val="20"/>
                <w:szCs w:val="20"/>
                <w:lang w:eastAsia="zh-CN"/>
              </w:rPr>
            </w:pPr>
            <w:r w:rsidRPr="006B76FB">
              <w:rPr>
                <w:rFonts w:eastAsia="SimSun"/>
                <w:b/>
                <w:i/>
                <w:sz w:val="20"/>
                <w:szCs w:val="20"/>
                <w:lang w:eastAsia="zh-CN"/>
              </w:rPr>
              <w:t xml:space="preserve">Numbers of search space sets, </w:t>
            </w:r>
          </w:p>
          <w:p w14:paraId="4C8F3156" w14:textId="77777777" w:rsidR="00BD48E1" w:rsidRPr="006B76FB" w:rsidRDefault="00BD48E1" w:rsidP="00BD48E1">
            <w:pPr>
              <w:pStyle w:val="afd"/>
              <w:numPr>
                <w:ilvl w:val="0"/>
                <w:numId w:val="44"/>
              </w:numPr>
              <w:ind w:firstLineChars="0"/>
              <w:jc w:val="both"/>
              <w:rPr>
                <w:rFonts w:eastAsia="SimSun"/>
                <w:b/>
                <w:i/>
                <w:sz w:val="20"/>
                <w:szCs w:val="20"/>
                <w:lang w:eastAsia="zh-CN"/>
              </w:rPr>
            </w:pPr>
            <w:r w:rsidRPr="006B76FB">
              <w:rPr>
                <w:rFonts w:eastAsia="SimSun"/>
                <w:b/>
                <w:i/>
                <w:sz w:val="20"/>
                <w:szCs w:val="20"/>
                <w:lang w:eastAsia="zh-CN"/>
              </w:rPr>
              <w:t xml:space="preserve">Aggregation levels, </w:t>
            </w:r>
          </w:p>
          <w:p w14:paraId="2C647E78" w14:textId="77777777" w:rsidR="00BD48E1" w:rsidRPr="006B76FB" w:rsidRDefault="00BD48E1" w:rsidP="00BD48E1">
            <w:pPr>
              <w:pStyle w:val="afd"/>
              <w:numPr>
                <w:ilvl w:val="0"/>
                <w:numId w:val="44"/>
              </w:numPr>
              <w:ind w:firstLineChars="0"/>
              <w:jc w:val="both"/>
              <w:rPr>
                <w:rFonts w:eastAsia="SimSun"/>
                <w:b/>
                <w:i/>
                <w:sz w:val="20"/>
                <w:szCs w:val="20"/>
                <w:lang w:eastAsia="zh-CN"/>
              </w:rPr>
            </w:pPr>
            <w:r w:rsidRPr="006B76FB">
              <w:rPr>
                <w:rFonts w:eastAsia="SimSun"/>
                <w:b/>
                <w:i/>
                <w:sz w:val="20"/>
                <w:szCs w:val="20"/>
                <w:lang w:eastAsia="zh-CN"/>
              </w:rPr>
              <w:t xml:space="preserve">DCI sizes, and </w:t>
            </w:r>
          </w:p>
          <w:p w14:paraId="759F18C0" w14:textId="68D657D7" w:rsidR="00BD48E1" w:rsidRDefault="00BD48E1" w:rsidP="00DB15FA">
            <w:pPr>
              <w:pStyle w:val="afd"/>
              <w:numPr>
                <w:ilvl w:val="0"/>
                <w:numId w:val="44"/>
              </w:numPr>
              <w:ind w:firstLineChars="0"/>
              <w:jc w:val="both"/>
              <w:rPr>
                <w:rFonts w:eastAsia="SimSun"/>
                <w:sz w:val="20"/>
                <w:szCs w:val="20"/>
                <w:lang w:eastAsia="zh-CN"/>
              </w:rPr>
            </w:pPr>
            <w:r>
              <w:rPr>
                <w:rFonts w:eastAsia="SimSun"/>
                <w:b/>
                <w:i/>
                <w:sz w:val="20"/>
                <w:szCs w:val="20"/>
                <w:lang w:eastAsia="zh-CN"/>
              </w:rPr>
              <w:t xml:space="preserve">Number of </w:t>
            </w:r>
            <w:r w:rsidRPr="006B76FB">
              <w:rPr>
                <w:rFonts w:eastAsia="SimSun"/>
                <w:b/>
                <w:i/>
                <w:sz w:val="20"/>
                <w:szCs w:val="20"/>
                <w:lang w:eastAsia="zh-CN"/>
              </w:rPr>
              <w:t>PDCCH candidates for each aggregation level.</w:t>
            </w:r>
          </w:p>
        </w:tc>
        <w:tc>
          <w:tcPr>
            <w:tcW w:w="480" w:type="dxa"/>
            <w:vAlign w:val="center"/>
          </w:tcPr>
          <w:p w14:paraId="7A2A2453" w14:textId="55A1AE1A" w:rsidR="00BD48E1" w:rsidRPr="00DB15FA" w:rsidRDefault="00BD48E1" w:rsidP="00DB15FA">
            <w:pPr>
              <w:spacing w:line="192" w:lineRule="auto"/>
              <w:jc w:val="both"/>
              <w:rPr>
                <w:rFonts w:ascii="FZYaoTi" w:eastAsia="FZYaoTi" w:hAnsi="Arial Narrow" w:cs="Arial Unicode MS"/>
                <w:sz w:val="20"/>
                <w:szCs w:val="20"/>
                <w:lang w:eastAsia="zh-CN"/>
              </w:rPr>
            </w:pPr>
            <w:r w:rsidRPr="00DB15FA">
              <w:rPr>
                <w:rFonts w:ascii="FZYaoTi" w:eastAsia="FZYaoTi" w:hAnsi="Arial Narrow"/>
                <w:sz w:val="96"/>
                <w:szCs w:val="20"/>
                <w:lang w:eastAsia="zh-CN"/>
              </w:rPr>
              <w:t>}</w:t>
            </w:r>
          </w:p>
        </w:tc>
        <w:tc>
          <w:tcPr>
            <w:tcW w:w="5523" w:type="dxa"/>
            <w:vAlign w:val="center"/>
          </w:tcPr>
          <w:p w14:paraId="73857FAC" w14:textId="4BB967D7" w:rsidR="00BD48E1" w:rsidRDefault="00BD48E1" w:rsidP="006E06D0">
            <w:pPr>
              <w:spacing w:beforeLines="50" w:before="156" w:afterLines="50" w:after="156"/>
              <w:jc w:val="both"/>
              <w:rPr>
                <w:rFonts w:eastAsia="SimSun"/>
                <w:sz w:val="20"/>
                <w:szCs w:val="20"/>
                <w:lang w:eastAsia="zh-CN"/>
              </w:rPr>
            </w:pPr>
            <w:r w:rsidRPr="006E06D0">
              <w:rPr>
                <w:rFonts w:eastAsia="SimSun"/>
                <w:b/>
                <w:i/>
                <w:sz w:val="20"/>
                <w:szCs w:val="20"/>
                <w:lang w:eastAsia="zh-CN"/>
              </w:rPr>
              <w:t>Skipping</w:t>
            </w:r>
            <w:r w:rsidRPr="00DB15FA">
              <w:rPr>
                <w:rFonts w:eastAsia="SimSun"/>
                <w:b/>
                <w:i/>
                <w:sz w:val="20"/>
                <w:szCs w:val="20"/>
                <w:lang w:eastAsia="zh-CN"/>
              </w:rPr>
              <w:t xml:space="preserve"> rule of PDCCH candidates</w:t>
            </w:r>
            <w:r>
              <w:rPr>
                <w:rFonts w:eastAsia="SimSun" w:hint="eastAsia"/>
                <w:b/>
                <w:i/>
                <w:sz w:val="20"/>
                <w:szCs w:val="20"/>
                <w:lang w:eastAsia="zh-CN"/>
              </w:rPr>
              <w:t>.</w:t>
            </w:r>
          </w:p>
        </w:tc>
      </w:tr>
    </w:tbl>
    <w:p w14:paraId="42DAD7D3" w14:textId="1F8290DD" w:rsidR="008A4E13" w:rsidRDefault="008A4E13" w:rsidP="00C46B08">
      <w:pPr>
        <w:spacing w:beforeLines="50" w:before="156" w:afterLines="50" w:after="156"/>
        <w:jc w:val="both"/>
        <w:rPr>
          <w:rFonts w:eastAsia="SimSun"/>
          <w:sz w:val="20"/>
          <w:szCs w:val="20"/>
          <w:lang w:eastAsia="zh-CN"/>
        </w:rPr>
      </w:pPr>
      <w:r>
        <w:rPr>
          <w:rFonts w:eastAsia="SimSun"/>
          <w:sz w:val="20"/>
          <w:szCs w:val="20"/>
          <w:lang w:eastAsia="zh-CN"/>
        </w:rPr>
        <w:t>Based on above considerations</w:t>
      </w:r>
      <w:r w:rsidR="00DF7522">
        <w:rPr>
          <w:rFonts w:eastAsia="SimSun"/>
          <w:sz w:val="20"/>
          <w:szCs w:val="20"/>
          <w:lang w:eastAsia="zh-CN"/>
        </w:rPr>
        <w:t xml:space="preserve">, </w:t>
      </w:r>
      <w:r w:rsidR="00487AAC">
        <w:rPr>
          <w:rFonts w:eastAsia="SimSun"/>
          <w:sz w:val="20"/>
          <w:szCs w:val="20"/>
          <w:lang w:eastAsia="zh-CN"/>
        </w:rPr>
        <w:t xml:space="preserve">as shown in Figure 1, </w:t>
      </w:r>
      <w:r>
        <w:rPr>
          <w:rFonts w:eastAsia="SimSun"/>
          <w:sz w:val="20"/>
          <w:szCs w:val="20"/>
          <w:lang w:eastAsia="zh-CN"/>
        </w:rPr>
        <w:t>the impacts of nu</w:t>
      </w:r>
      <w:r w:rsidRPr="008A4E13">
        <w:rPr>
          <w:rFonts w:eastAsia="SimSun"/>
          <w:sz w:val="20"/>
          <w:szCs w:val="20"/>
          <w:lang w:eastAsia="zh-CN"/>
        </w:rPr>
        <w:t>mbers of search space sets</w:t>
      </w:r>
      <w:r>
        <w:rPr>
          <w:rFonts w:eastAsia="SimSun"/>
          <w:sz w:val="20"/>
          <w:szCs w:val="20"/>
          <w:lang w:eastAsia="zh-CN"/>
        </w:rPr>
        <w:t>, aggregation levels</w:t>
      </w:r>
      <w:r w:rsidR="00BD48E1">
        <w:rPr>
          <w:rFonts w:eastAsia="SimSun"/>
          <w:sz w:val="20"/>
          <w:szCs w:val="20"/>
          <w:lang w:eastAsia="zh-CN"/>
        </w:rPr>
        <w:t>,</w:t>
      </w:r>
      <w:r>
        <w:rPr>
          <w:rFonts w:eastAsia="SimSun"/>
          <w:sz w:val="20"/>
          <w:szCs w:val="20"/>
          <w:lang w:eastAsia="zh-CN"/>
        </w:rPr>
        <w:t xml:space="preserve"> DCI size</w:t>
      </w:r>
      <w:r w:rsidR="00BD48E1">
        <w:rPr>
          <w:rFonts w:eastAsia="SimSun"/>
          <w:sz w:val="20"/>
          <w:szCs w:val="20"/>
          <w:lang w:eastAsia="zh-CN"/>
        </w:rPr>
        <w:t>s, and the number of PDCCH</w:t>
      </w:r>
      <w:r w:rsidR="00BD48E1">
        <w:rPr>
          <w:rFonts w:eastAsia="MS Mincho" w:hint="eastAsia"/>
          <w:sz w:val="20"/>
          <w:szCs w:val="20"/>
          <w:lang w:eastAsia="ja-JP"/>
        </w:rPr>
        <w:t xml:space="preserve"> </w:t>
      </w:r>
      <w:r w:rsidR="00BD48E1">
        <w:rPr>
          <w:rFonts w:eastAsia="MS Mincho"/>
          <w:sz w:val="20"/>
          <w:szCs w:val="20"/>
          <w:lang w:eastAsia="ja-JP"/>
        </w:rPr>
        <w:t>candidates</w:t>
      </w:r>
      <w:r>
        <w:rPr>
          <w:rFonts w:eastAsia="SimSun"/>
          <w:sz w:val="20"/>
          <w:szCs w:val="20"/>
          <w:lang w:eastAsia="zh-CN"/>
        </w:rPr>
        <w:t xml:space="preserve"> on blind decode </w:t>
      </w:r>
      <w:r w:rsidR="00DF7522">
        <w:rPr>
          <w:rFonts w:eastAsia="SimSun"/>
          <w:sz w:val="20"/>
          <w:szCs w:val="20"/>
          <w:lang w:eastAsia="zh-CN"/>
        </w:rPr>
        <w:t xml:space="preserve">would be discussed </w:t>
      </w:r>
      <w:r>
        <w:rPr>
          <w:rFonts w:eastAsia="SimSun"/>
          <w:sz w:val="20"/>
          <w:szCs w:val="20"/>
          <w:lang w:eastAsia="zh-CN"/>
        </w:rPr>
        <w:t xml:space="preserve">first. </w:t>
      </w:r>
      <w:r w:rsidR="00BD48E1">
        <w:rPr>
          <w:rFonts w:eastAsia="SimSun"/>
          <w:sz w:val="20"/>
          <w:szCs w:val="20"/>
          <w:lang w:eastAsia="zh-CN"/>
        </w:rPr>
        <w:t>Then, the skipping rules of PDCCH candidates would be discussed.</w:t>
      </w:r>
    </w:p>
    <w:p w14:paraId="1AA63B4F" w14:textId="34DA4066" w:rsidR="00410E7A" w:rsidRPr="00410E7A" w:rsidRDefault="00410E7A" w:rsidP="00D96AED">
      <w:pPr>
        <w:pStyle w:val="2"/>
        <w:spacing w:beforeLines="50" w:before="156" w:afterLines="50" w:after="156" w:line="240" w:lineRule="auto"/>
        <w:rPr>
          <w:rFonts w:ascii="Times New Roman" w:hAnsi="Times New Roman"/>
          <w:b/>
          <w:sz w:val="22"/>
          <w:lang w:eastAsia="zh-CN"/>
        </w:rPr>
      </w:pPr>
      <w:r>
        <w:rPr>
          <w:rFonts w:ascii="Times New Roman" w:eastAsiaTheme="minorEastAsia" w:hAnsi="Times New Roman"/>
          <w:b/>
          <w:sz w:val="22"/>
          <w:lang w:eastAsia="zh-CN"/>
        </w:rPr>
        <w:t xml:space="preserve">Reduced number of </w:t>
      </w:r>
      <w:r w:rsidRPr="00410E7A">
        <w:rPr>
          <w:rFonts w:ascii="Times New Roman" w:eastAsiaTheme="minorEastAsia" w:hAnsi="Times New Roman"/>
          <w:b/>
          <w:sz w:val="22"/>
          <w:lang w:eastAsia="zh-CN"/>
        </w:rPr>
        <w:t>search</w:t>
      </w:r>
      <w:r>
        <w:rPr>
          <w:rFonts w:ascii="Times New Roman" w:eastAsiaTheme="minorEastAsia" w:hAnsi="Times New Roman"/>
          <w:b/>
          <w:sz w:val="22"/>
          <w:lang w:eastAsia="zh-CN"/>
        </w:rPr>
        <w:t xml:space="preserve"> space</w:t>
      </w:r>
      <w:r w:rsidR="00C1118D">
        <w:rPr>
          <w:rFonts w:ascii="Times New Roman" w:eastAsiaTheme="minorEastAsia" w:hAnsi="Times New Roman"/>
          <w:b/>
          <w:sz w:val="22"/>
          <w:lang w:eastAsia="zh-CN"/>
        </w:rPr>
        <w:t xml:space="preserve"> set</w:t>
      </w:r>
      <w:r>
        <w:rPr>
          <w:rFonts w:ascii="Times New Roman" w:eastAsiaTheme="minorEastAsia" w:hAnsi="Times New Roman"/>
          <w:b/>
          <w:sz w:val="22"/>
          <w:lang w:eastAsia="zh-CN"/>
        </w:rPr>
        <w:t>s</w:t>
      </w:r>
    </w:p>
    <w:p w14:paraId="67188563" w14:textId="4BD154AC" w:rsidR="00CC7731" w:rsidRDefault="001040BB" w:rsidP="00AE3F55">
      <w:pPr>
        <w:spacing w:after="120"/>
        <w:jc w:val="both"/>
        <w:rPr>
          <w:rFonts w:eastAsia="SimSun"/>
          <w:sz w:val="20"/>
          <w:szCs w:val="20"/>
          <w:lang w:eastAsia="zh-CN"/>
        </w:rPr>
      </w:pPr>
      <w:r>
        <w:rPr>
          <w:rFonts w:eastAsia="SimSun"/>
          <w:sz w:val="20"/>
          <w:szCs w:val="20"/>
          <w:lang w:eastAsia="zh-CN"/>
        </w:rPr>
        <w:t xml:space="preserve">In NR, </w:t>
      </w:r>
      <w:r w:rsidR="00AE3F55">
        <w:rPr>
          <w:rFonts w:eastAsia="SimSun"/>
          <w:sz w:val="20"/>
          <w:szCs w:val="20"/>
          <w:lang w:eastAsia="zh-CN"/>
        </w:rPr>
        <w:t xml:space="preserve">at most </w:t>
      </w:r>
      <w:r w:rsidR="00D30D88">
        <w:rPr>
          <w:rFonts w:eastAsia="SimSun"/>
          <w:sz w:val="20"/>
          <w:szCs w:val="20"/>
          <w:lang w:eastAsia="zh-CN"/>
        </w:rPr>
        <w:t>10</w:t>
      </w:r>
      <w:r>
        <w:rPr>
          <w:rFonts w:eastAsia="SimSun"/>
          <w:sz w:val="20"/>
          <w:szCs w:val="20"/>
          <w:lang w:eastAsia="zh-CN"/>
        </w:rPr>
        <w:t xml:space="preserve"> search space sets can be configured for a BWP. </w:t>
      </w:r>
      <w:r w:rsidR="00CC7731">
        <w:rPr>
          <w:rFonts w:eastAsia="SimSun"/>
          <w:sz w:val="20"/>
          <w:szCs w:val="20"/>
          <w:lang w:eastAsia="zh-CN"/>
        </w:rPr>
        <w:t xml:space="preserve">From the point of view to further reduce PDCCH monitoring, the most essential question </w:t>
      </w:r>
      <w:r w:rsidR="00AE3F55">
        <w:rPr>
          <w:rFonts w:eastAsia="SimSun"/>
          <w:sz w:val="20"/>
          <w:szCs w:val="20"/>
          <w:lang w:eastAsia="zh-CN"/>
        </w:rPr>
        <w:t xml:space="preserve">to be </w:t>
      </w:r>
      <w:r w:rsidR="00CC7731">
        <w:rPr>
          <w:rFonts w:eastAsia="SimSun"/>
          <w:sz w:val="20"/>
          <w:szCs w:val="20"/>
          <w:lang w:eastAsia="zh-CN"/>
        </w:rPr>
        <w:t>answered is:</w:t>
      </w:r>
    </w:p>
    <w:p w14:paraId="5995F2F8" w14:textId="38D1C36B" w:rsidR="00CC7731" w:rsidRDefault="00CC7731" w:rsidP="00AE3F55">
      <w:pPr>
        <w:pStyle w:val="afd"/>
        <w:numPr>
          <w:ilvl w:val="0"/>
          <w:numId w:val="44"/>
        </w:numPr>
        <w:ind w:firstLineChars="0"/>
        <w:jc w:val="both"/>
        <w:rPr>
          <w:rFonts w:eastAsia="SimSun"/>
          <w:b/>
          <w:i/>
          <w:sz w:val="20"/>
          <w:szCs w:val="20"/>
          <w:lang w:eastAsia="zh-CN"/>
        </w:rPr>
      </w:pPr>
      <w:r w:rsidRPr="00AE3F55">
        <w:rPr>
          <w:rFonts w:eastAsia="SimSun"/>
          <w:b/>
          <w:i/>
          <w:sz w:val="20"/>
          <w:szCs w:val="20"/>
          <w:lang w:eastAsia="zh-CN"/>
        </w:rPr>
        <w:t>Is it possible to further limit the maximum number of search space sets which are configured to NR-Light terminals</w:t>
      </w:r>
      <w:r w:rsidR="009A12B2">
        <w:rPr>
          <w:rFonts w:eastAsia="SimSun"/>
          <w:b/>
          <w:i/>
          <w:sz w:val="20"/>
          <w:szCs w:val="20"/>
          <w:lang w:eastAsia="zh-CN"/>
        </w:rPr>
        <w:t xml:space="preserve"> for one BWP</w:t>
      </w:r>
      <w:r w:rsidRPr="00AE3F55">
        <w:rPr>
          <w:rFonts w:eastAsia="SimSun"/>
          <w:b/>
          <w:i/>
          <w:sz w:val="20"/>
          <w:szCs w:val="20"/>
          <w:lang w:eastAsia="zh-CN"/>
        </w:rPr>
        <w:t>?</w:t>
      </w:r>
    </w:p>
    <w:p w14:paraId="3977A947" w14:textId="54C953D2" w:rsidR="009A12B2" w:rsidRPr="00AE3F55" w:rsidRDefault="009A12B2" w:rsidP="00AE3F55">
      <w:pPr>
        <w:pStyle w:val="afd"/>
        <w:numPr>
          <w:ilvl w:val="1"/>
          <w:numId w:val="44"/>
        </w:numPr>
        <w:spacing w:after="120"/>
        <w:ind w:firstLineChars="0"/>
        <w:jc w:val="both"/>
        <w:rPr>
          <w:rFonts w:eastAsia="SimSun"/>
          <w:b/>
          <w:i/>
          <w:sz w:val="20"/>
          <w:szCs w:val="20"/>
          <w:lang w:eastAsia="zh-CN"/>
        </w:rPr>
      </w:pPr>
      <w:r>
        <w:rPr>
          <w:rFonts w:eastAsia="SimSun"/>
          <w:b/>
          <w:i/>
          <w:sz w:val="20"/>
          <w:szCs w:val="20"/>
          <w:lang w:eastAsia="zh-CN"/>
        </w:rPr>
        <w:t>If yes, how small this number could be reduced to?</w:t>
      </w:r>
    </w:p>
    <w:p w14:paraId="44A72797" w14:textId="2863EEF8" w:rsidR="009A12B2" w:rsidRDefault="00CC7731" w:rsidP="00AE3F55">
      <w:pPr>
        <w:spacing w:after="120"/>
        <w:jc w:val="both"/>
        <w:rPr>
          <w:rFonts w:eastAsia="SimSun"/>
          <w:sz w:val="20"/>
          <w:szCs w:val="20"/>
          <w:lang w:eastAsia="zh-CN"/>
        </w:rPr>
      </w:pPr>
      <w:r>
        <w:rPr>
          <w:rFonts w:eastAsia="SimSun" w:hint="eastAsia"/>
          <w:sz w:val="20"/>
          <w:szCs w:val="20"/>
          <w:lang w:eastAsia="zh-CN"/>
        </w:rPr>
        <w:t>I</w:t>
      </w:r>
      <w:r>
        <w:rPr>
          <w:rFonts w:eastAsia="SimSun"/>
          <w:sz w:val="20"/>
          <w:szCs w:val="20"/>
          <w:lang w:eastAsia="zh-CN"/>
        </w:rPr>
        <w:t>n our opinion,</w:t>
      </w:r>
      <w:r w:rsidR="009A12B2">
        <w:rPr>
          <w:rFonts w:eastAsia="SimSun"/>
          <w:sz w:val="20"/>
          <w:szCs w:val="20"/>
          <w:lang w:eastAsia="zh-CN"/>
        </w:rPr>
        <w:t xml:space="preserve"> the </w:t>
      </w:r>
      <w:r w:rsidR="009A12B2" w:rsidRPr="009A12B2">
        <w:rPr>
          <w:rFonts w:eastAsia="SimSun"/>
          <w:sz w:val="20"/>
          <w:szCs w:val="20"/>
          <w:lang w:eastAsia="zh-CN"/>
        </w:rPr>
        <w:t xml:space="preserve">further </w:t>
      </w:r>
      <w:r w:rsidR="009A12B2">
        <w:rPr>
          <w:rFonts w:eastAsia="SimSun"/>
          <w:sz w:val="20"/>
          <w:szCs w:val="20"/>
          <w:lang w:eastAsia="zh-CN"/>
        </w:rPr>
        <w:t xml:space="preserve">limitation </w:t>
      </w:r>
      <w:r w:rsidR="009A12B2">
        <w:rPr>
          <w:rFonts w:eastAsia="SimSun" w:hint="eastAsia"/>
          <w:sz w:val="20"/>
          <w:szCs w:val="20"/>
          <w:lang w:eastAsia="zh-CN"/>
        </w:rPr>
        <w:t>of</w:t>
      </w:r>
      <w:r w:rsidR="009A12B2" w:rsidRPr="009A12B2">
        <w:rPr>
          <w:rFonts w:eastAsia="SimSun" w:hint="eastAsia"/>
          <w:sz w:val="20"/>
          <w:szCs w:val="20"/>
          <w:lang w:eastAsia="zh-CN"/>
        </w:rPr>
        <w:t xml:space="preserve"> </w:t>
      </w:r>
      <w:r w:rsidR="009A12B2" w:rsidRPr="009A12B2">
        <w:rPr>
          <w:rFonts w:eastAsia="SimSun"/>
          <w:sz w:val="20"/>
          <w:szCs w:val="20"/>
          <w:lang w:eastAsia="zh-CN"/>
        </w:rPr>
        <w:t xml:space="preserve">the maximum number of </w:t>
      </w:r>
      <w:r w:rsidR="009A12B2">
        <w:rPr>
          <w:rFonts w:eastAsia="SimSun"/>
          <w:sz w:val="20"/>
          <w:szCs w:val="20"/>
          <w:lang w:eastAsia="zh-CN"/>
        </w:rPr>
        <w:t xml:space="preserve">configured </w:t>
      </w:r>
      <w:r w:rsidR="009A12B2" w:rsidRPr="009A12B2">
        <w:rPr>
          <w:rFonts w:eastAsia="SimSun"/>
          <w:sz w:val="20"/>
          <w:szCs w:val="20"/>
          <w:lang w:eastAsia="zh-CN"/>
        </w:rPr>
        <w:t>search space sets</w:t>
      </w:r>
      <w:r w:rsidR="009A12B2">
        <w:rPr>
          <w:rFonts w:eastAsia="SimSun"/>
          <w:sz w:val="20"/>
          <w:szCs w:val="20"/>
          <w:lang w:eastAsia="zh-CN"/>
        </w:rPr>
        <w:t xml:space="preserve"> is possible. The critical problem is how small it could be. </w:t>
      </w:r>
      <w:r w:rsidR="00FC556B">
        <w:rPr>
          <w:rFonts w:eastAsia="SimSun"/>
          <w:sz w:val="20"/>
          <w:szCs w:val="20"/>
          <w:lang w:eastAsia="zh-CN"/>
        </w:rPr>
        <w:t xml:space="preserve">If the number is finally restricted to be very small, the application scenarios and/or the functionalities of NR-Light terminals may be very limited. For example, </w:t>
      </w:r>
      <w:r w:rsidR="006921B1">
        <w:rPr>
          <w:rFonts w:eastAsia="SimSun"/>
          <w:sz w:val="20"/>
          <w:szCs w:val="20"/>
          <w:lang w:eastAsia="zh-CN"/>
        </w:rPr>
        <w:t xml:space="preserve">with the strict restriction of configured search space sets, it is possible to a terminal that </w:t>
      </w:r>
      <w:r w:rsidR="00FC556B">
        <w:rPr>
          <w:rFonts w:eastAsia="SimSun"/>
          <w:sz w:val="20"/>
          <w:szCs w:val="20"/>
          <w:lang w:eastAsia="zh-CN"/>
        </w:rPr>
        <w:t xml:space="preserve">only one </w:t>
      </w:r>
      <w:r w:rsidR="006921B1">
        <w:rPr>
          <w:rFonts w:eastAsia="SimSun"/>
          <w:sz w:val="20"/>
          <w:szCs w:val="20"/>
          <w:lang w:eastAsia="zh-CN"/>
        </w:rPr>
        <w:t>functionality could be enabled one time among</w:t>
      </w:r>
      <w:r w:rsidR="00FC556B">
        <w:rPr>
          <w:rFonts w:eastAsia="SimSun"/>
          <w:sz w:val="20"/>
          <w:szCs w:val="20"/>
          <w:lang w:eastAsia="zh-CN"/>
        </w:rPr>
        <w:t xml:space="preserve"> the common TPC, the preemption indication, and the SFI. </w:t>
      </w:r>
      <w:r w:rsidR="009A12B2">
        <w:rPr>
          <w:rFonts w:eastAsia="SimSun"/>
          <w:sz w:val="20"/>
          <w:szCs w:val="20"/>
          <w:lang w:eastAsia="zh-CN"/>
        </w:rPr>
        <w:t xml:space="preserve">If the number is not small enough, the effect of power saving which is </w:t>
      </w:r>
      <w:r w:rsidR="00FC556B">
        <w:rPr>
          <w:rFonts w:eastAsia="SimSun"/>
          <w:sz w:val="20"/>
          <w:szCs w:val="20"/>
          <w:lang w:eastAsia="zh-CN"/>
        </w:rPr>
        <w:t>achievable</w:t>
      </w:r>
      <w:r w:rsidR="009A12B2">
        <w:rPr>
          <w:rFonts w:eastAsia="SimSun"/>
          <w:sz w:val="20"/>
          <w:szCs w:val="20"/>
          <w:lang w:eastAsia="zh-CN"/>
        </w:rPr>
        <w:t xml:space="preserve"> by </w:t>
      </w:r>
      <w:r w:rsidR="00FC556B">
        <w:rPr>
          <w:rFonts w:eastAsia="SimSun"/>
          <w:sz w:val="20"/>
          <w:szCs w:val="20"/>
          <w:lang w:eastAsia="zh-CN"/>
        </w:rPr>
        <w:t xml:space="preserve">this modification </w:t>
      </w:r>
      <w:r w:rsidR="009A12B2">
        <w:rPr>
          <w:rFonts w:eastAsia="SimSun"/>
          <w:sz w:val="20"/>
          <w:szCs w:val="20"/>
          <w:lang w:eastAsia="zh-CN"/>
        </w:rPr>
        <w:t xml:space="preserve">may be weak. </w:t>
      </w:r>
    </w:p>
    <w:p w14:paraId="0A925429" w14:textId="1645208B" w:rsidR="00FC556B" w:rsidRDefault="00FC556B" w:rsidP="00AE3F55">
      <w:pPr>
        <w:spacing w:after="120"/>
        <w:jc w:val="both"/>
        <w:rPr>
          <w:rFonts w:eastAsia="SimSun"/>
          <w:sz w:val="20"/>
          <w:szCs w:val="20"/>
          <w:lang w:eastAsia="zh-CN"/>
        </w:rPr>
      </w:pPr>
      <w:r>
        <w:rPr>
          <w:rFonts w:eastAsia="SimSun" w:hint="eastAsia"/>
          <w:sz w:val="20"/>
          <w:szCs w:val="20"/>
          <w:lang w:eastAsia="zh-CN"/>
        </w:rPr>
        <w:t>I</w:t>
      </w:r>
      <w:r>
        <w:rPr>
          <w:rFonts w:eastAsia="SimSun"/>
          <w:sz w:val="20"/>
          <w:szCs w:val="20"/>
          <w:lang w:eastAsia="zh-CN"/>
        </w:rPr>
        <w:t>n our view, the maximum number of search space sets configured for one BWP should be at least larger than 5. This is because</w:t>
      </w:r>
      <w:r w:rsidR="00D30D88">
        <w:rPr>
          <w:rFonts w:eastAsia="SimSun"/>
          <w:sz w:val="20"/>
          <w:szCs w:val="20"/>
          <w:lang w:eastAsia="zh-CN"/>
        </w:rPr>
        <w:t xml:space="preserve"> at least following five</w:t>
      </w:r>
      <w:r>
        <w:rPr>
          <w:rFonts w:eastAsia="SimSun"/>
          <w:sz w:val="20"/>
          <w:szCs w:val="20"/>
          <w:lang w:eastAsia="zh-CN"/>
        </w:rPr>
        <w:t xml:space="preserve"> search space sets need to be </w:t>
      </w:r>
      <w:r w:rsidR="005E125F">
        <w:rPr>
          <w:rFonts w:eastAsia="SimSun" w:hint="eastAsia"/>
          <w:sz w:val="20"/>
          <w:szCs w:val="20"/>
          <w:lang w:eastAsia="zh-CN"/>
        </w:rPr>
        <w:t>configured</w:t>
      </w:r>
      <w:r>
        <w:rPr>
          <w:rFonts w:eastAsia="SimSun"/>
          <w:sz w:val="20"/>
          <w:szCs w:val="20"/>
          <w:lang w:eastAsia="zh-CN"/>
        </w:rPr>
        <w:t xml:space="preserve"> for the support of the basic communication functionalities:</w:t>
      </w:r>
    </w:p>
    <w:p w14:paraId="0D43A4C4" w14:textId="59F29623" w:rsidR="00FC556B" w:rsidRPr="00AE3F55" w:rsidRDefault="00FC556B" w:rsidP="00AE3F55">
      <w:pPr>
        <w:pStyle w:val="afd"/>
        <w:numPr>
          <w:ilvl w:val="0"/>
          <w:numId w:val="46"/>
        </w:numPr>
        <w:ind w:firstLineChars="0"/>
        <w:jc w:val="both"/>
        <w:rPr>
          <w:rFonts w:eastAsia="SimSun"/>
          <w:b/>
          <w:sz w:val="20"/>
          <w:szCs w:val="20"/>
          <w:lang w:eastAsia="zh-CN"/>
        </w:rPr>
      </w:pPr>
      <w:r>
        <w:rPr>
          <w:rFonts w:eastAsiaTheme="minorEastAsia"/>
          <w:sz w:val="20"/>
          <w:szCs w:val="20"/>
        </w:rPr>
        <w:t>A</w:t>
      </w:r>
      <w:r w:rsidRPr="00AE3F55">
        <w:rPr>
          <w:rFonts w:eastAsiaTheme="minorEastAsia"/>
          <w:sz w:val="20"/>
          <w:szCs w:val="20"/>
        </w:rPr>
        <w:t xml:space="preserve"> common search space set for SIB1,</w:t>
      </w:r>
    </w:p>
    <w:p w14:paraId="7714984A" w14:textId="4A76B460" w:rsidR="00FC556B" w:rsidRPr="00AE3F55" w:rsidRDefault="00FC556B" w:rsidP="00AE3F55">
      <w:pPr>
        <w:pStyle w:val="afd"/>
        <w:numPr>
          <w:ilvl w:val="0"/>
          <w:numId w:val="46"/>
        </w:numPr>
        <w:ind w:firstLineChars="0"/>
        <w:jc w:val="both"/>
        <w:rPr>
          <w:rFonts w:eastAsiaTheme="minorEastAsia"/>
          <w:sz w:val="20"/>
          <w:szCs w:val="20"/>
        </w:rPr>
      </w:pPr>
      <w:r>
        <w:rPr>
          <w:rFonts w:eastAsiaTheme="minorEastAsia"/>
          <w:sz w:val="20"/>
          <w:szCs w:val="20"/>
        </w:rPr>
        <w:t xml:space="preserve">A </w:t>
      </w:r>
      <w:r w:rsidRPr="00AE3F55">
        <w:rPr>
          <w:rFonts w:eastAsiaTheme="minorEastAsia"/>
          <w:sz w:val="20"/>
          <w:szCs w:val="20"/>
        </w:rPr>
        <w:t>common search space set for other system information,</w:t>
      </w:r>
    </w:p>
    <w:p w14:paraId="6C234BB6" w14:textId="658238D9" w:rsidR="00FC556B" w:rsidRPr="00AE3F55" w:rsidRDefault="00FC556B" w:rsidP="00AE3F55">
      <w:pPr>
        <w:pStyle w:val="afd"/>
        <w:numPr>
          <w:ilvl w:val="0"/>
          <w:numId w:val="46"/>
        </w:numPr>
        <w:ind w:firstLineChars="0"/>
        <w:jc w:val="both"/>
        <w:rPr>
          <w:rFonts w:eastAsia="SimSun"/>
          <w:b/>
          <w:sz w:val="20"/>
          <w:szCs w:val="20"/>
          <w:lang w:eastAsia="zh-CN"/>
        </w:rPr>
      </w:pPr>
      <w:r>
        <w:rPr>
          <w:rFonts w:eastAsiaTheme="minorEastAsia"/>
          <w:sz w:val="20"/>
          <w:szCs w:val="20"/>
        </w:rPr>
        <w:t>A</w:t>
      </w:r>
      <w:r w:rsidRPr="00AE3F55">
        <w:rPr>
          <w:rFonts w:eastAsiaTheme="minorEastAsia"/>
          <w:sz w:val="20"/>
          <w:szCs w:val="20"/>
        </w:rPr>
        <w:t xml:space="preserve"> common search space set for RACH,</w:t>
      </w:r>
    </w:p>
    <w:p w14:paraId="211C76A3" w14:textId="58872F7D" w:rsidR="00FC556B" w:rsidRPr="00AE3F55" w:rsidRDefault="00FC556B" w:rsidP="00AE3F55">
      <w:pPr>
        <w:pStyle w:val="afd"/>
        <w:numPr>
          <w:ilvl w:val="0"/>
          <w:numId w:val="46"/>
        </w:numPr>
        <w:ind w:firstLineChars="0"/>
        <w:jc w:val="both"/>
        <w:rPr>
          <w:rFonts w:eastAsia="SimSun"/>
          <w:b/>
          <w:sz w:val="20"/>
          <w:szCs w:val="20"/>
          <w:lang w:eastAsia="zh-CN"/>
        </w:rPr>
      </w:pPr>
      <w:r>
        <w:rPr>
          <w:rFonts w:eastAsiaTheme="minorEastAsia"/>
          <w:sz w:val="20"/>
          <w:szCs w:val="20"/>
        </w:rPr>
        <w:t>A</w:t>
      </w:r>
      <w:r w:rsidRPr="00AE3F55">
        <w:rPr>
          <w:rFonts w:eastAsiaTheme="minorEastAsia"/>
          <w:sz w:val="20"/>
          <w:szCs w:val="20"/>
        </w:rPr>
        <w:t xml:space="preserve"> common search space set for paging, and</w:t>
      </w:r>
    </w:p>
    <w:p w14:paraId="5C0005E2" w14:textId="05C3D997" w:rsidR="00FC556B" w:rsidRPr="00AE3F55" w:rsidRDefault="00FC556B" w:rsidP="00AE3F55">
      <w:pPr>
        <w:pStyle w:val="afd"/>
        <w:numPr>
          <w:ilvl w:val="0"/>
          <w:numId w:val="46"/>
        </w:numPr>
        <w:spacing w:after="120"/>
        <w:ind w:firstLineChars="0"/>
        <w:jc w:val="both"/>
        <w:rPr>
          <w:rFonts w:eastAsia="SimSun"/>
          <w:b/>
          <w:sz w:val="20"/>
          <w:szCs w:val="20"/>
          <w:lang w:eastAsia="zh-CN"/>
        </w:rPr>
      </w:pPr>
      <w:r>
        <w:rPr>
          <w:rFonts w:eastAsiaTheme="minorEastAsia"/>
          <w:sz w:val="20"/>
          <w:szCs w:val="20"/>
        </w:rPr>
        <w:t>A</w:t>
      </w:r>
      <w:r w:rsidRPr="00AE3F55">
        <w:rPr>
          <w:rFonts w:eastAsiaTheme="minorEastAsia"/>
          <w:sz w:val="20"/>
          <w:szCs w:val="20"/>
        </w:rPr>
        <w:t xml:space="preserve"> UE-specific search space set for data transmission and reception.</w:t>
      </w:r>
    </w:p>
    <w:p w14:paraId="52659857" w14:textId="1D72FB41" w:rsidR="00FC556B" w:rsidRDefault="00FC556B" w:rsidP="00AE3F55">
      <w:pPr>
        <w:spacing w:after="120"/>
        <w:jc w:val="both"/>
        <w:rPr>
          <w:rFonts w:eastAsia="SimSun"/>
          <w:sz w:val="20"/>
          <w:szCs w:val="20"/>
          <w:lang w:eastAsia="zh-CN"/>
        </w:rPr>
      </w:pPr>
      <w:r>
        <w:rPr>
          <w:rFonts w:eastAsia="SimSun" w:hint="eastAsia"/>
          <w:sz w:val="20"/>
          <w:szCs w:val="20"/>
          <w:lang w:eastAsia="zh-CN"/>
        </w:rPr>
        <w:t>A</w:t>
      </w:r>
      <w:r>
        <w:rPr>
          <w:rFonts w:eastAsia="SimSun"/>
          <w:sz w:val="20"/>
          <w:szCs w:val="20"/>
          <w:lang w:eastAsia="zh-CN"/>
        </w:rPr>
        <w:t>fter the RRC connection is established, the search</w:t>
      </w:r>
      <w:r w:rsidR="00D30D88">
        <w:rPr>
          <w:rFonts w:eastAsia="SimSun"/>
          <w:sz w:val="20"/>
          <w:szCs w:val="20"/>
          <w:lang w:eastAsia="zh-CN"/>
        </w:rPr>
        <w:t xml:space="preserve"> space sets for SIB1 and other SI could be released and the search space sets for other functionalities could be configured</w:t>
      </w:r>
      <w:r w:rsidR="00097E86">
        <w:rPr>
          <w:rFonts w:eastAsia="SimSun"/>
          <w:sz w:val="20"/>
          <w:szCs w:val="20"/>
          <w:lang w:eastAsia="zh-CN"/>
        </w:rPr>
        <w:t xml:space="preserve"> instead</w:t>
      </w:r>
      <w:r w:rsidR="00D30D88">
        <w:rPr>
          <w:rFonts w:eastAsia="SimSun"/>
          <w:sz w:val="20"/>
          <w:szCs w:val="20"/>
          <w:lang w:eastAsia="zh-CN"/>
        </w:rPr>
        <w:t xml:space="preserve">, such as </w:t>
      </w:r>
      <w:r w:rsidR="00D30D88" w:rsidRPr="00D30D88">
        <w:rPr>
          <w:rFonts w:eastAsia="SimSun"/>
          <w:sz w:val="20"/>
          <w:szCs w:val="20"/>
          <w:lang w:eastAsia="zh-CN"/>
        </w:rPr>
        <w:t>search space sets for preemption, S</w:t>
      </w:r>
      <w:r w:rsidR="00D30D88">
        <w:rPr>
          <w:rFonts w:eastAsia="SimSun"/>
          <w:sz w:val="20"/>
          <w:szCs w:val="20"/>
          <w:lang w:eastAsia="zh-CN"/>
        </w:rPr>
        <w:t>FI, group TPC, power saving etc. In some extreme cases, may be, even the paging search space could be released as well.</w:t>
      </w:r>
    </w:p>
    <w:p w14:paraId="3F9104CB" w14:textId="2E3E3814" w:rsidR="00674931" w:rsidRDefault="00D30D88" w:rsidP="005E125F">
      <w:pPr>
        <w:jc w:val="both"/>
        <w:rPr>
          <w:rFonts w:eastAsia="SimSun"/>
          <w:sz w:val="20"/>
          <w:szCs w:val="20"/>
          <w:lang w:eastAsia="zh-CN"/>
        </w:rPr>
      </w:pPr>
      <w:r>
        <w:rPr>
          <w:rFonts w:eastAsia="SimSun"/>
          <w:b/>
          <w:sz w:val="20"/>
          <w:szCs w:val="20"/>
          <w:lang w:eastAsia="zh-CN"/>
        </w:rPr>
        <w:t>Proposal 1: Further</w:t>
      </w:r>
      <w:r w:rsidRPr="00012702">
        <w:rPr>
          <w:rFonts w:eastAsia="SimSun"/>
          <w:b/>
          <w:sz w:val="20"/>
          <w:szCs w:val="20"/>
          <w:lang w:eastAsia="zh-CN"/>
        </w:rPr>
        <w:t xml:space="preserve"> </w:t>
      </w:r>
      <w:r w:rsidRPr="005E125F">
        <w:rPr>
          <w:rFonts w:eastAsia="SimSun"/>
          <w:b/>
          <w:sz w:val="20"/>
          <w:szCs w:val="20"/>
          <w:lang w:eastAsia="zh-CN"/>
        </w:rPr>
        <w:t>limit</w:t>
      </w:r>
      <w:r w:rsidR="00540E38">
        <w:rPr>
          <w:rFonts w:eastAsia="SimSun"/>
          <w:b/>
          <w:sz w:val="20"/>
          <w:szCs w:val="20"/>
          <w:lang w:eastAsia="zh-CN"/>
        </w:rPr>
        <w:t>ing</w:t>
      </w:r>
      <w:r w:rsidRPr="005E125F">
        <w:rPr>
          <w:rFonts w:eastAsia="SimSun"/>
          <w:b/>
          <w:sz w:val="20"/>
          <w:szCs w:val="20"/>
          <w:lang w:eastAsia="zh-CN"/>
        </w:rPr>
        <w:t xml:space="preserve"> the maximum number of search space sets configured to </w:t>
      </w:r>
      <w:r>
        <w:rPr>
          <w:rFonts w:eastAsia="SimSun"/>
          <w:b/>
          <w:sz w:val="20"/>
          <w:szCs w:val="20"/>
          <w:lang w:eastAsia="zh-CN"/>
        </w:rPr>
        <w:t xml:space="preserve">one </w:t>
      </w:r>
      <w:r w:rsidRPr="00012702">
        <w:rPr>
          <w:rFonts w:eastAsia="SimSun"/>
          <w:b/>
          <w:sz w:val="20"/>
          <w:szCs w:val="20"/>
          <w:lang w:eastAsia="zh-CN"/>
        </w:rPr>
        <w:t>NR-Light terminal</w:t>
      </w:r>
      <w:r>
        <w:rPr>
          <w:rFonts w:eastAsia="SimSun"/>
          <w:b/>
          <w:sz w:val="20"/>
          <w:szCs w:val="20"/>
          <w:lang w:eastAsia="zh-CN"/>
        </w:rPr>
        <w:t xml:space="preserve"> </w:t>
      </w:r>
      <w:r w:rsidRPr="005E125F">
        <w:rPr>
          <w:rFonts w:eastAsia="SimSun"/>
          <w:b/>
          <w:sz w:val="20"/>
          <w:szCs w:val="20"/>
          <w:lang w:eastAsia="zh-CN"/>
        </w:rPr>
        <w:t>for one BWP</w:t>
      </w:r>
      <w:r w:rsidR="00674931">
        <w:rPr>
          <w:rFonts w:eastAsia="SimSun"/>
          <w:b/>
          <w:sz w:val="20"/>
          <w:szCs w:val="20"/>
          <w:lang w:eastAsia="zh-CN"/>
        </w:rPr>
        <w:t xml:space="preserve"> should be studied</w:t>
      </w:r>
      <w:r w:rsidRPr="005E125F">
        <w:rPr>
          <w:rFonts w:eastAsia="SimSun"/>
          <w:sz w:val="20"/>
          <w:szCs w:val="20"/>
          <w:lang w:eastAsia="zh-CN"/>
        </w:rPr>
        <w:t xml:space="preserve">. </w:t>
      </w:r>
    </w:p>
    <w:p w14:paraId="4510C62A" w14:textId="3971BFA8" w:rsidR="00D30D88" w:rsidRDefault="00D30D88" w:rsidP="005E125F">
      <w:pPr>
        <w:pStyle w:val="afd"/>
        <w:numPr>
          <w:ilvl w:val="0"/>
          <w:numId w:val="44"/>
        </w:numPr>
        <w:ind w:firstLineChars="0"/>
        <w:jc w:val="both"/>
        <w:rPr>
          <w:rFonts w:eastAsia="SimSun"/>
          <w:b/>
          <w:sz w:val="20"/>
          <w:szCs w:val="20"/>
          <w:lang w:eastAsia="zh-CN"/>
        </w:rPr>
      </w:pPr>
      <w:r w:rsidRPr="005E125F">
        <w:rPr>
          <w:rFonts w:eastAsia="SimSun"/>
          <w:b/>
          <w:sz w:val="20"/>
          <w:szCs w:val="20"/>
          <w:lang w:eastAsia="zh-CN"/>
        </w:rPr>
        <w:t>The</w:t>
      </w:r>
      <w:r w:rsidRPr="00012702">
        <w:rPr>
          <w:rFonts w:eastAsia="SimSun"/>
          <w:b/>
          <w:sz w:val="20"/>
          <w:szCs w:val="20"/>
          <w:lang w:eastAsia="zh-CN"/>
        </w:rPr>
        <w:t xml:space="preserve"> m</w:t>
      </w:r>
      <w:r w:rsidRPr="000718B2">
        <w:rPr>
          <w:rFonts w:eastAsia="SimSun"/>
          <w:b/>
          <w:sz w:val="20"/>
          <w:szCs w:val="20"/>
          <w:lang w:eastAsia="zh-CN"/>
        </w:rPr>
        <w:t xml:space="preserve">aximum number of search space sets configured to </w:t>
      </w:r>
      <w:r>
        <w:rPr>
          <w:rFonts w:eastAsia="SimSun"/>
          <w:b/>
          <w:sz w:val="20"/>
          <w:szCs w:val="20"/>
          <w:lang w:eastAsia="zh-CN"/>
        </w:rPr>
        <w:t xml:space="preserve">one </w:t>
      </w:r>
      <w:r w:rsidRPr="000718B2">
        <w:rPr>
          <w:rFonts w:eastAsia="SimSun"/>
          <w:b/>
          <w:sz w:val="20"/>
          <w:szCs w:val="20"/>
          <w:lang w:eastAsia="zh-CN"/>
        </w:rPr>
        <w:t>NR-Light terminal</w:t>
      </w:r>
      <w:r>
        <w:rPr>
          <w:rFonts w:eastAsia="SimSun"/>
          <w:b/>
          <w:sz w:val="20"/>
          <w:szCs w:val="20"/>
          <w:lang w:eastAsia="zh-CN"/>
        </w:rPr>
        <w:t xml:space="preserve"> </w:t>
      </w:r>
      <w:r w:rsidRPr="000718B2">
        <w:rPr>
          <w:rFonts w:eastAsia="SimSun"/>
          <w:b/>
          <w:sz w:val="20"/>
          <w:szCs w:val="20"/>
          <w:lang w:eastAsia="zh-CN"/>
        </w:rPr>
        <w:t>for one BWP</w:t>
      </w:r>
      <w:r>
        <w:rPr>
          <w:rFonts w:eastAsia="SimSun"/>
          <w:b/>
          <w:sz w:val="20"/>
          <w:szCs w:val="20"/>
          <w:lang w:eastAsia="zh-CN"/>
        </w:rPr>
        <w:t xml:space="preserve"> should be:</w:t>
      </w:r>
    </w:p>
    <w:p w14:paraId="4C05F2CD" w14:textId="732A5CEF" w:rsidR="00D30D88" w:rsidRPr="005E125F" w:rsidRDefault="00D30D88" w:rsidP="005E125F">
      <w:pPr>
        <w:pStyle w:val="afd"/>
        <w:numPr>
          <w:ilvl w:val="1"/>
          <w:numId w:val="44"/>
        </w:numPr>
        <w:ind w:firstLineChars="0"/>
        <w:jc w:val="both"/>
        <w:rPr>
          <w:rFonts w:eastAsia="SimSun"/>
          <w:sz w:val="20"/>
          <w:szCs w:val="20"/>
          <w:lang w:eastAsia="zh-CN"/>
        </w:rPr>
      </w:pPr>
      <w:r>
        <w:rPr>
          <w:rFonts w:eastAsia="SimSun"/>
          <w:b/>
          <w:sz w:val="20"/>
          <w:szCs w:val="20"/>
          <w:lang w:eastAsia="zh-CN"/>
        </w:rPr>
        <w:t>Smaller than 10, and</w:t>
      </w:r>
    </w:p>
    <w:p w14:paraId="3B3C2413" w14:textId="280485CD" w:rsidR="00D30D88" w:rsidRPr="00DB15FA" w:rsidRDefault="00D30D88" w:rsidP="005E125F">
      <w:pPr>
        <w:pStyle w:val="afd"/>
        <w:numPr>
          <w:ilvl w:val="1"/>
          <w:numId w:val="44"/>
        </w:numPr>
        <w:ind w:firstLineChars="0"/>
        <w:jc w:val="both"/>
        <w:rPr>
          <w:rFonts w:eastAsia="SimSun"/>
          <w:sz w:val="20"/>
          <w:szCs w:val="20"/>
          <w:lang w:eastAsia="zh-CN"/>
        </w:rPr>
      </w:pPr>
      <w:r>
        <w:rPr>
          <w:rFonts w:eastAsia="SimSun"/>
          <w:b/>
          <w:sz w:val="20"/>
          <w:szCs w:val="20"/>
          <w:lang w:eastAsia="zh-CN"/>
        </w:rPr>
        <w:t xml:space="preserve">Larger </w:t>
      </w:r>
      <w:r w:rsidR="005E125F">
        <w:rPr>
          <w:rFonts w:eastAsia="SimSun"/>
          <w:b/>
          <w:sz w:val="20"/>
          <w:szCs w:val="20"/>
          <w:lang w:eastAsia="zh-CN"/>
        </w:rPr>
        <w:t xml:space="preserve">than </w:t>
      </w:r>
      <w:r>
        <w:rPr>
          <w:rFonts w:eastAsia="SimSun"/>
          <w:b/>
          <w:sz w:val="20"/>
          <w:szCs w:val="20"/>
          <w:lang w:eastAsia="zh-CN"/>
        </w:rPr>
        <w:t>or equal to 5.</w:t>
      </w:r>
    </w:p>
    <w:p w14:paraId="2CB5DAFE" w14:textId="77777777" w:rsidR="00B566F0" w:rsidRPr="00DB15FA" w:rsidRDefault="00B566F0" w:rsidP="00DB15FA">
      <w:pPr>
        <w:jc w:val="both"/>
        <w:rPr>
          <w:rFonts w:eastAsia="SimSun"/>
          <w:sz w:val="20"/>
          <w:szCs w:val="20"/>
          <w:lang w:eastAsia="zh-CN"/>
        </w:rPr>
      </w:pPr>
    </w:p>
    <w:p w14:paraId="378B11D7" w14:textId="590D8210" w:rsidR="00410E7A" w:rsidRDefault="00410E7A" w:rsidP="00D96AED">
      <w:pPr>
        <w:pStyle w:val="2"/>
        <w:spacing w:beforeLines="50" w:before="156" w:afterLines="50" w:after="156" w:line="240" w:lineRule="auto"/>
        <w:rPr>
          <w:rFonts w:ascii="Times New Roman" w:eastAsiaTheme="minorEastAsia" w:hAnsi="Times New Roman"/>
          <w:b/>
          <w:sz w:val="22"/>
          <w:lang w:eastAsia="zh-CN"/>
        </w:rPr>
      </w:pPr>
      <w:r>
        <w:rPr>
          <w:rFonts w:ascii="Times New Roman" w:eastAsiaTheme="minorEastAsia" w:hAnsi="Times New Roman" w:hint="eastAsia"/>
          <w:b/>
          <w:sz w:val="22"/>
          <w:lang w:eastAsia="zh-CN"/>
        </w:rPr>
        <w:lastRenderedPageBreak/>
        <w:t>R</w:t>
      </w:r>
      <w:r>
        <w:rPr>
          <w:rFonts w:ascii="Times New Roman" w:eastAsiaTheme="minorEastAsia" w:hAnsi="Times New Roman"/>
          <w:b/>
          <w:sz w:val="22"/>
          <w:lang w:eastAsia="zh-CN"/>
        </w:rPr>
        <w:t xml:space="preserve">educed numbers of </w:t>
      </w:r>
      <w:r w:rsidR="00947695">
        <w:rPr>
          <w:rFonts w:ascii="Times New Roman" w:eastAsiaTheme="minorEastAsia" w:hAnsi="Times New Roman"/>
          <w:b/>
          <w:sz w:val="22"/>
          <w:lang w:eastAsia="zh-CN"/>
        </w:rPr>
        <w:t>DCI sizes</w:t>
      </w:r>
      <w:r w:rsidR="00B566F0">
        <w:rPr>
          <w:rFonts w:ascii="Times New Roman" w:eastAsiaTheme="minorEastAsia" w:hAnsi="Times New Roman"/>
          <w:b/>
          <w:sz w:val="22"/>
          <w:lang w:eastAsia="zh-CN"/>
        </w:rPr>
        <w:t xml:space="preserve">, </w:t>
      </w:r>
      <w:r w:rsidR="00947695">
        <w:rPr>
          <w:rFonts w:ascii="Times New Roman" w:eastAsiaTheme="minorEastAsia" w:hAnsi="Times New Roman"/>
          <w:b/>
          <w:sz w:val="22"/>
          <w:lang w:eastAsia="zh-CN"/>
        </w:rPr>
        <w:t>aggregation levels</w:t>
      </w:r>
      <w:r w:rsidR="00B566F0">
        <w:rPr>
          <w:rFonts w:ascii="Times New Roman" w:eastAsiaTheme="minorEastAsia" w:hAnsi="Times New Roman"/>
          <w:b/>
          <w:sz w:val="22"/>
          <w:lang w:eastAsia="zh-CN"/>
        </w:rPr>
        <w:t xml:space="preserve"> (ALs) and PDCCH candidates per AL</w:t>
      </w:r>
    </w:p>
    <w:p w14:paraId="6B611E8C" w14:textId="603CE9E2" w:rsidR="00653CF8" w:rsidRPr="00D8098A" w:rsidRDefault="00653CF8" w:rsidP="00D8098A">
      <w:pPr>
        <w:rPr>
          <w:rFonts w:eastAsiaTheme="minorEastAsia"/>
          <w:lang w:eastAsia="zh-CN"/>
        </w:rPr>
      </w:pPr>
      <w:r w:rsidRPr="00653CF8">
        <w:rPr>
          <w:rFonts w:eastAsiaTheme="minorEastAsia"/>
          <w:noProof/>
          <w:lang w:eastAsia="zh-CN"/>
        </w:rPr>
        <mc:AlternateContent>
          <mc:Choice Requires="wps">
            <w:drawing>
              <wp:inline distT="0" distB="0" distL="0" distR="0" wp14:anchorId="1A8C59C1" wp14:editId="12EC8B0F">
                <wp:extent cx="6196012" cy="1404620"/>
                <wp:effectExtent l="0" t="0" r="0" b="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6012" cy="1404620"/>
                        </a:xfrm>
                        <a:prstGeom prst="rect">
                          <a:avLst/>
                        </a:prstGeom>
                        <a:solidFill>
                          <a:srgbClr val="FFFFFF"/>
                        </a:solidFill>
                        <a:ln w="9525">
                          <a:noFill/>
                          <a:miter lim="800000"/>
                          <a:headEnd/>
                          <a:tailEnd/>
                        </a:ln>
                      </wps:spPr>
                      <wps:txbx>
                        <w:txbxContent>
                          <w:tbl>
                            <w:tblPr>
                              <w:tblStyle w:val="af9"/>
                              <w:tblW w:w="0" w:type="auto"/>
                              <w:jc w:val="center"/>
                              <w:tblLook w:val="04A0" w:firstRow="1" w:lastRow="0" w:firstColumn="1" w:lastColumn="0" w:noHBand="0" w:noVBand="1"/>
                            </w:tblPr>
                            <w:tblGrid>
                              <w:gridCol w:w="1772"/>
                              <w:gridCol w:w="1772"/>
                              <w:gridCol w:w="1772"/>
                            </w:tblGrid>
                            <w:tr w:rsidR="00A11F6D" w:rsidRPr="00D61AB0" w14:paraId="49487253" w14:textId="77777777" w:rsidTr="00A11F6D">
                              <w:trPr>
                                <w:jc w:val="center"/>
                              </w:trPr>
                              <w:tc>
                                <w:tcPr>
                                  <w:tcW w:w="1772" w:type="dxa"/>
                                </w:tcPr>
                                <w:p w14:paraId="72EDE46D" w14:textId="77777777" w:rsidR="00A11F6D" w:rsidRPr="00012702" w:rsidRDefault="00A11F6D" w:rsidP="00653CF8">
                                  <w:pPr>
                                    <w:rPr>
                                      <w:rFonts w:eastAsiaTheme="minorEastAsia"/>
                                      <w:sz w:val="21"/>
                                      <w:lang w:eastAsia="zh-CN"/>
                                    </w:rPr>
                                  </w:pPr>
                                </w:p>
                              </w:tc>
                              <w:tc>
                                <w:tcPr>
                                  <w:tcW w:w="3544" w:type="dxa"/>
                                  <w:gridSpan w:val="2"/>
                                </w:tcPr>
                                <w:p w14:paraId="2B612801" w14:textId="77777777" w:rsidR="00A11F6D" w:rsidRDefault="00A11F6D" w:rsidP="00653CF8">
                                  <w:pPr>
                                    <w:jc w:val="center"/>
                                    <w:rPr>
                                      <w:rFonts w:eastAsiaTheme="minorEastAsia"/>
                                      <w:sz w:val="21"/>
                                      <w:lang w:eastAsia="zh-CN"/>
                                    </w:rPr>
                                  </w:pPr>
                                  <w:r>
                                    <w:rPr>
                                      <w:rFonts w:eastAsiaTheme="minorEastAsia"/>
                                      <w:sz w:val="21"/>
                                      <w:lang w:eastAsia="zh-CN"/>
                                    </w:rPr>
                                    <w:t>Candidates</w:t>
                                  </w:r>
                                </w:p>
                              </w:tc>
                            </w:tr>
                            <w:tr w:rsidR="00A11F6D" w:rsidRPr="00D61AB0" w14:paraId="1465A547" w14:textId="77777777" w:rsidTr="00A11F6D">
                              <w:trPr>
                                <w:jc w:val="center"/>
                              </w:trPr>
                              <w:tc>
                                <w:tcPr>
                                  <w:tcW w:w="1772" w:type="dxa"/>
                                </w:tcPr>
                                <w:p w14:paraId="7B56AA53" w14:textId="77777777" w:rsidR="00A11F6D" w:rsidRPr="00D61AB0" w:rsidRDefault="00A11F6D" w:rsidP="00653CF8">
                                  <w:pPr>
                                    <w:rPr>
                                      <w:rFonts w:eastAsiaTheme="minorEastAsia"/>
                                      <w:sz w:val="21"/>
                                      <w:lang w:eastAsia="zh-CN"/>
                                    </w:rPr>
                                  </w:pPr>
                                </w:p>
                              </w:tc>
                              <w:tc>
                                <w:tcPr>
                                  <w:tcW w:w="1772" w:type="dxa"/>
                                </w:tcPr>
                                <w:p w14:paraId="46D119A1" w14:textId="77777777" w:rsidR="00A11F6D" w:rsidRDefault="00A11F6D" w:rsidP="00653CF8">
                                  <w:pPr>
                                    <w:rPr>
                                      <w:rFonts w:eastAsiaTheme="minorEastAsia"/>
                                      <w:sz w:val="21"/>
                                      <w:lang w:eastAsia="zh-CN"/>
                                    </w:rPr>
                                  </w:pPr>
                                  <w:r>
                                    <w:rPr>
                                      <w:rFonts w:eastAsiaTheme="minorEastAsia"/>
                                      <w:sz w:val="21"/>
                                      <w:lang w:eastAsia="zh-CN"/>
                                    </w:rPr>
                                    <w:t>DCI size #1</w:t>
                                  </w:r>
                                </w:p>
                              </w:tc>
                              <w:tc>
                                <w:tcPr>
                                  <w:tcW w:w="1772" w:type="dxa"/>
                                </w:tcPr>
                                <w:p w14:paraId="5ED1097B" w14:textId="77777777" w:rsidR="00A11F6D" w:rsidRDefault="00A11F6D" w:rsidP="00653CF8">
                                  <w:pPr>
                                    <w:rPr>
                                      <w:rFonts w:eastAsiaTheme="minorEastAsia"/>
                                      <w:sz w:val="21"/>
                                      <w:lang w:eastAsia="zh-CN"/>
                                    </w:rPr>
                                  </w:pPr>
                                  <w:r>
                                    <w:rPr>
                                      <w:rFonts w:eastAsiaTheme="minorEastAsia" w:hint="eastAsia"/>
                                      <w:sz w:val="21"/>
                                      <w:lang w:eastAsia="zh-CN"/>
                                    </w:rPr>
                                    <w:t>D</w:t>
                                  </w:r>
                                  <w:r>
                                    <w:rPr>
                                      <w:rFonts w:eastAsiaTheme="minorEastAsia"/>
                                      <w:sz w:val="21"/>
                                      <w:lang w:eastAsia="zh-CN"/>
                                    </w:rPr>
                                    <w:t>CI size #2</w:t>
                                  </w:r>
                                </w:p>
                              </w:tc>
                            </w:tr>
                            <w:tr w:rsidR="00A11F6D" w:rsidRPr="00D61AB0" w14:paraId="5C187311" w14:textId="77777777" w:rsidTr="00A11F6D">
                              <w:trPr>
                                <w:jc w:val="center"/>
                              </w:trPr>
                              <w:tc>
                                <w:tcPr>
                                  <w:tcW w:w="1772" w:type="dxa"/>
                                </w:tcPr>
                                <w:p w14:paraId="1A82565C" w14:textId="77777777" w:rsidR="00A11F6D" w:rsidRPr="005E125F" w:rsidRDefault="00A11F6D" w:rsidP="00653CF8">
                                  <w:pPr>
                                    <w:rPr>
                                      <w:rFonts w:eastAsiaTheme="minorEastAsia"/>
                                      <w:sz w:val="21"/>
                                      <w:lang w:eastAsia="zh-CN"/>
                                    </w:rPr>
                                  </w:pPr>
                                  <w:r w:rsidRPr="005E125F">
                                    <w:rPr>
                                      <w:rFonts w:eastAsiaTheme="minorEastAsia"/>
                                      <w:sz w:val="21"/>
                                      <w:lang w:eastAsia="zh-CN"/>
                                    </w:rPr>
                                    <w:t>AL</w:t>
                                  </w:r>
                                  <w:r>
                                    <w:rPr>
                                      <w:rFonts w:eastAsiaTheme="minorEastAsia"/>
                                      <w:sz w:val="21"/>
                                      <w:lang w:eastAsia="zh-CN"/>
                                    </w:rPr>
                                    <w:t xml:space="preserve"> = 1</w:t>
                                  </w:r>
                                </w:p>
                              </w:tc>
                              <w:tc>
                                <w:tcPr>
                                  <w:tcW w:w="1772" w:type="dxa"/>
                                </w:tcPr>
                                <w:p w14:paraId="1537B86E" w14:textId="77777777" w:rsidR="00A11F6D" w:rsidRPr="005E125F" w:rsidRDefault="00A11F6D" w:rsidP="00653CF8">
                                  <w:pPr>
                                    <w:rPr>
                                      <w:rFonts w:eastAsiaTheme="minorEastAsia"/>
                                      <w:sz w:val="21"/>
                                      <w:lang w:eastAsia="zh-CN"/>
                                    </w:rPr>
                                  </w:pPr>
                                  <w:r w:rsidRPr="005E125F">
                                    <w:rPr>
                                      <w:rFonts w:eastAsiaTheme="minorEastAsia"/>
                                      <w:color w:val="F79646" w:themeColor="accent6"/>
                                      <w:sz w:val="21"/>
                                      <w:lang w:eastAsia="zh-CN"/>
                                    </w:rPr>
                                    <w:sym w:font="Wingdings" w:char="F06C"/>
                                  </w:r>
                                  <w:r w:rsidRPr="005E125F">
                                    <w:rPr>
                                      <w:rFonts w:eastAsiaTheme="minorEastAsia"/>
                                      <w:color w:val="F79646" w:themeColor="accent6"/>
                                      <w:sz w:val="21"/>
                                      <w:lang w:eastAsia="zh-CN"/>
                                    </w:rPr>
                                    <w:sym w:font="Wingdings" w:char="F06C"/>
                                  </w:r>
                                  <w:r w:rsidRPr="005E125F">
                                    <w:rPr>
                                      <w:rFonts w:eastAsiaTheme="minorEastAsia"/>
                                      <w:color w:val="F79646" w:themeColor="accent6"/>
                                      <w:sz w:val="21"/>
                                      <w:lang w:eastAsia="zh-CN"/>
                                    </w:rPr>
                                    <w:sym w:font="Wingdings" w:char="F06C"/>
                                  </w:r>
                                  <w:r w:rsidRPr="005E125F">
                                    <w:rPr>
                                      <w:rFonts w:eastAsiaTheme="minorEastAsia"/>
                                      <w:color w:val="F79646" w:themeColor="accent6"/>
                                      <w:sz w:val="21"/>
                                      <w:lang w:eastAsia="zh-CN"/>
                                    </w:rPr>
                                    <w:sym w:font="Wingdings" w:char="F06C"/>
                                  </w:r>
                                  <w:r w:rsidRPr="005E125F">
                                    <w:rPr>
                                      <w:rFonts w:eastAsiaTheme="minorEastAsia"/>
                                      <w:color w:val="F79646" w:themeColor="accent6"/>
                                      <w:sz w:val="21"/>
                                      <w:lang w:eastAsia="zh-CN"/>
                                    </w:rPr>
                                    <w:t xml:space="preserve"> </w:t>
                                  </w:r>
                                  <w:r w:rsidRPr="005E125F">
                                    <w:rPr>
                                      <w:rFonts w:eastAsiaTheme="minorEastAsia"/>
                                      <w:color w:val="F79646" w:themeColor="accent6"/>
                                      <w:sz w:val="21"/>
                                      <w:lang w:eastAsia="zh-CN"/>
                                    </w:rPr>
                                    <w:sym w:font="Wingdings" w:char="F06C"/>
                                  </w:r>
                                  <w:r w:rsidRPr="005E125F">
                                    <w:rPr>
                                      <w:rFonts w:eastAsiaTheme="minorEastAsia"/>
                                      <w:color w:val="F79646" w:themeColor="accent6"/>
                                      <w:sz w:val="21"/>
                                      <w:lang w:eastAsia="zh-CN"/>
                                    </w:rPr>
                                    <w:sym w:font="Wingdings" w:char="F06C"/>
                                  </w:r>
                                  <w:r w:rsidRPr="005E125F">
                                    <w:rPr>
                                      <w:rFonts w:eastAsiaTheme="minorEastAsia"/>
                                      <w:color w:val="F79646" w:themeColor="accent6"/>
                                      <w:sz w:val="21"/>
                                      <w:lang w:eastAsia="zh-CN"/>
                                    </w:rPr>
                                    <w:sym w:font="Wingdings" w:char="F06C"/>
                                  </w:r>
                                  <w:r w:rsidRPr="005E125F">
                                    <w:rPr>
                                      <w:rFonts w:eastAsiaTheme="minorEastAsia"/>
                                      <w:color w:val="F79646" w:themeColor="accent6"/>
                                      <w:sz w:val="21"/>
                                      <w:lang w:eastAsia="zh-CN"/>
                                    </w:rPr>
                                    <w:sym w:font="Wingdings" w:char="F06C"/>
                                  </w:r>
                                </w:p>
                              </w:tc>
                              <w:tc>
                                <w:tcPr>
                                  <w:tcW w:w="1772" w:type="dxa"/>
                                </w:tcPr>
                                <w:p w14:paraId="15AAFF7F" w14:textId="77777777" w:rsidR="00A11F6D" w:rsidRPr="005E125F" w:rsidRDefault="00A11F6D" w:rsidP="00653CF8">
                                  <w:pPr>
                                    <w:rPr>
                                      <w:rFonts w:eastAsiaTheme="minorEastAsia"/>
                                      <w:b/>
                                      <w:sz w:val="21"/>
                                      <w:lang w:eastAsia="zh-CN"/>
                                    </w:rPr>
                                  </w:pPr>
                                  <w:r w:rsidRPr="005E125F">
                                    <w:rPr>
                                      <w:rFonts w:eastAsiaTheme="minorEastAsia"/>
                                      <w:color w:val="F79646" w:themeColor="accent6"/>
                                      <w:sz w:val="21"/>
                                      <w:lang w:eastAsia="zh-CN"/>
                                    </w:rPr>
                                    <w:sym w:font="Wingdings" w:char="F0B5"/>
                                  </w:r>
                                  <w:r w:rsidRPr="005E125F">
                                    <w:rPr>
                                      <w:rFonts w:eastAsiaTheme="minorEastAsia"/>
                                      <w:color w:val="F79646" w:themeColor="accent6"/>
                                      <w:sz w:val="21"/>
                                      <w:lang w:eastAsia="zh-CN"/>
                                    </w:rPr>
                                    <w:sym w:font="Wingdings" w:char="F0B5"/>
                                  </w:r>
                                  <w:r w:rsidRPr="005E125F">
                                    <w:rPr>
                                      <w:rFonts w:eastAsiaTheme="minorEastAsia"/>
                                      <w:color w:val="F79646" w:themeColor="accent6"/>
                                      <w:sz w:val="21"/>
                                      <w:lang w:eastAsia="zh-CN"/>
                                    </w:rPr>
                                    <w:sym w:font="Wingdings" w:char="F0B5"/>
                                  </w:r>
                                  <w:r w:rsidRPr="005E125F">
                                    <w:rPr>
                                      <w:rFonts w:eastAsiaTheme="minorEastAsia"/>
                                      <w:color w:val="F79646" w:themeColor="accent6"/>
                                      <w:sz w:val="21"/>
                                      <w:lang w:eastAsia="zh-CN"/>
                                    </w:rPr>
                                    <w:sym w:font="Wingdings" w:char="F0B5"/>
                                  </w:r>
                                  <w:r w:rsidRPr="005E125F">
                                    <w:rPr>
                                      <w:rFonts w:eastAsiaTheme="minorEastAsia"/>
                                      <w:color w:val="F79646" w:themeColor="accent6"/>
                                      <w:sz w:val="21"/>
                                      <w:lang w:eastAsia="zh-CN"/>
                                    </w:rPr>
                                    <w:t xml:space="preserve"> </w:t>
                                  </w:r>
                                  <w:r w:rsidRPr="005E125F">
                                    <w:rPr>
                                      <w:rFonts w:eastAsiaTheme="minorEastAsia"/>
                                      <w:color w:val="F79646" w:themeColor="accent6"/>
                                      <w:sz w:val="21"/>
                                      <w:lang w:eastAsia="zh-CN"/>
                                    </w:rPr>
                                    <w:sym w:font="Wingdings" w:char="F0B5"/>
                                  </w:r>
                                  <w:r w:rsidRPr="005E125F">
                                    <w:rPr>
                                      <w:rFonts w:eastAsiaTheme="minorEastAsia"/>
                                      <w:color w:val="F79646" w:themeColor="accent6"/>
                                      <w:sz w:val="21"/>
                                      <w:lang w:eastAsia="zh-CN"/>
                                    </w:rPr>
                                    <w:sym w:font="Wingdings" w:char="F0B5"/>
                                  </w:r>
                                  <w:r w:rsidRPr="005E125F">
                                    <w:rPr>
                                      <w:rFonts w:eastAsiaTheme="minorEastAsia"/>
                                      <w:color w:val="F79646" w:themeColor="accent6"/>
                                      <w:sz w:val="21"/>
                                      <w:lang w:eastAsia="zh-CN"/>
                                    </w:rPr>
                                    <w:sym w:font="Wingdings" w:char="F0B5"/>
                                  </w:r>
                                  <w:r w:rsidRPr="005E125F">
                                    <w:rPr>
                                      <w:rFonts w:eastAsiaTheme="minorEastAsia"/>
                                      <w:color w:val="F79646" w:themeColor="accent6"/>
                                      <w:sz w:val="21"/>
                                      <w:lang w:eastAsia="zh-CN"/>
                                    </w:rPr>
                                    <w:sym w:font="Wingdings" w:char="F0B5"/>
                                  </w:r>
                                  <w:r w:rsidRPr="005E125F">
                                    <w:rPr>
                                      <w:rFonts w:eastAsiaTheme="minorEastAsia"/>
                                      <w:color w:val="F79646" w:themeColor="accent6"/>
                                      <w:sz w:val="21"/>
                                      <w:lang w:eastAsia="zh-CN"/>
                                    </w:rPr>
                                    <w:t xml:space="preserve"> </w:t>
                                  </w:r>
                                </w:p>
                              </w:tc>
                            </w:tr>
                            <w:tr w:rsidR="00A11F6D" w:rsidRPr="00D61AB0" w14:paraId="09F0639D" w14:textId="77777777" w:rsidTr="00A11F6D">
                              <w:trPr>
                                <w:jc w:val="center"/>
                              </w:trPr>
                              <w:tc>
                                <w:tcPr>
                                  <w:tcW w:w="1772" w:type="dxa"/>
                                </w:tcPr>
                                <w:p w14:paraId="31033B67" w14:textId="77777777" w:rsidR="00A11F6D" w:rsidRPr="005E125F" w:rsidRDefault="00A11F6D" w:rsidP="00653CF8">
                                  <w:pPr>
                                    <w:rPr>
                                      <w:rFonts w:eastAsiaTheme="minorEastAsia"/>
                                      <w:sz w:val="21"/>
                                      <w:lang w:eastAsia="zh-CN"/>
                                    </w:rPr>
                                  </w:pPr>
                                  <w:r>
                                    <w:rPr>
                                      <w:rFonts w:eastAsiaTheme="minorEastAsia" w:hint="eastAsia"/>
                                      <w:sz w:val="21"/>
                                      <w:lang w:eastAsia="zh-CN"/>
                                    </w:rPr>
                                    <w:t>A</w:t>
                                  </w:r>
                                  <w:r>
                                    <w:rPr>
                                      <w:rFonts w:eastAsiaTheme="minorEastAsia"/>
                                      <w:sz w:val="21"/>
                                      <w:lang w:eastAsia="zh-CN"/>
                                    </w:rPr>
                                    <w:t>L = 2</w:t>
                                  </w:r>
                                </w:p>
                              </w:tc>
                              <w:tc>
                                <w:tcPr>
                                  <w:tcW w:w="1772" w:type="dxa"/>
                                </w:tcPr>
                                <w:p w14:paraId="640AAB4B" w14:textId="77777777" w:rsidR="00A11F6D" w:rsidRPr="005E125F" w:rsidRDefault="00A11F6D" w:rsidP="00653CF8">
                                  <w:pPr>
                                    <w:rPr>
                                      <w:rFonts w:eastAsiaTheme="minorEastAsia"/>
                                      <w:sz w:val="21"/>
                                      <w:lang w:eastAsia="zh-CN"/>
                                    </w:rPr>
                                  </w:pPr>
                                  <w:r w:rsidRPr="005E125F">
                                    <w:rPr>
                                      <w:rFonts w:eastAsiaTheme="minorEastAsia"/>
                                      <w:color w:val="4BACC6" w:themeColor="accent5"/>
                                      <w:sz w:val="21"/>
                                      <w:lang w:eastAsia="zh-CN"/>
                                    </w:rPr>
                                    <w:sym w:font="Wingdings" w:char="F06C"/>
                                  </w:r>
                                  <w:r w:rsidRPr="005E125F">
                                    <w:rPr>
                                      <w:rFonts w:eastAsiaTheme="minorEastAsia"/>
                                      <w:color w:val="4BACC6" w:themeColor="accent5"/>
                                      <w:sz w:val="21"/>
                                      <w:lang w:eastAsia="zh-CN"/>
                                    </w:rPr>
                                    <w:sym w:font="Wingdings" w:char="F06C"/>
                                  </w:r>
                                  <w:r w:rsidRPr="005E125F">
                                    <w:rPr>
                                      <w:rFonts w:eastAsiaTheme="minorEastAsia"/>
                                      <w:color w:val="4BACC6" w:themeColor="accent5"/>
                                      <w:sz w:val="21"/>
                                      <w:lang w:eastAsia="zh-CN"/>
                                    </w:rPr>
                                    <w:sym w:font="Wingdings" w:char="F06C"/>
                                  </w:r>
                                  <w:r w:rsidRPr="005E125F">
                                    <w:rPr>
                                      <w:rFonts w:eastAsiaTheme="minorEastAsia"/>
                                      <w:color w:val="4BACC6" w:themeColor="accent5"/>
                                      <w:sz w:val="21"/>
                                      <w:lang w:eastAsia="zh-CN"/>
                                    </w:rPr>
                                    <w:sym w:font="Wingdings" w:char="F06C"/>
                                  </w:r>
                                  <w:r w:rsidRPr="005E125F">
                                    <w:rPr>
                                      <w:rFonts w:eastAsiaTheme="minorEastAsia"/>
                                      <w:color w:val="4BACC6" w:themeColor="accent5"/>
                                      <w:sz w:val="21"/>
                                      <w:lang w:eastAsia="zh-CN"/>
                                    </w:rPr>
                                    <w:t xml:space="preserve"> </w:t>
                                  </w:r>
                                  <w:r w:rsidRPr="005E125F">
                                    <w:rPr>
                                      <w:rFonts w:eastAsiaTheme="minorEastAsia"/>
                                      <w:color w:val="4BACC6" w:themeColor="accent5"/>
                                      <w:sz w:val="21"/>
                                      <w:lang w:eastAsia="zh-CN"/>
                                    </w:rPr>
                                    <w:sym w:font="Wingdings" w:char="F06C"/>
                                  </w:r>
                                  <w:r w:rsidRPr="005E125F">
                                    <w:rPr>
                                      <w:rFonts w:eastAsiaTheme="minorEastAsia"/>
                                      <w:color w:val="4BACC6" w:themeColor="accent5"/>
                                      <w:sz w:val="21"/>
                                      <w:lang w:eastAsia="zh-CN"/>
                                    </w:rPr>
                                    <w:sym w:font="Wingdings" w:char="F06C"/>
                                  </w:r>
                                  <w:r w:rsidRPr="005E125F">
                                    <w:rPr>
                                      <w:rFonts w:eastAsiaTheme="minorEastAsia"/>
                                      <w:color w:val="4BACC6" w:themeColor="accent5"/>
                                      <w:sz w:val="21"/>
                                      <w:lang w:eastAsia="zh-CN"/>
                                    </w:rPr>
                                    <w:sym w:font="Wingdings" w:char="F06C"/>
                                  </w:r>
                                  <w:r w:rsidRPr="005E125F">
                                    <w:rPr>
                                      <w:rFonts w:eastAsiaTheme="minorEastAsia"/>
                                      <w:color w:val="4BACC6" w:themeColor="accent5"/>
                                      <w:sz w:val="21"/>
                                      <w:lang w:eastAsia="zh-CN"/>
                                    </w:rPr>
                                    <w:sym w:font="Wingdings" w:char="F06C"/>
                                  </w:r>
                                </w:p>
                              </w:tc>
                              <w:tc>
                                <w:tcPr>
                                  <w:tcW w:w="1772" w:type="dxa"/>
                                </w:tcPr>
                                <w:p w14:paraId="085A4407" w14:textId="77777777" w:rsidR="00A11F6D" w:rsidRPr="005E125F" w:rsidRDefault="00A11F6D" w:rsidP="00653CF8">
                                  <w:pPr>
                                    <w:rPr>
                                      <w:rFonts w:eastAsiaTheme="minorEastAsia"/>
                                      <w:sz w:val="21"/>
                                      <w:lang w:eastAsia="zh-CN"/>
                                    </w:rPr>
                                  </w:pPr>
                                  <w:r w:rsidRPr="005E125F">
                                    <w:rPr>
                                      <w:rFonts w:eastAsiaTheme="minorEastAsia"/>
                                      <w:color w:val="4BACC6" w:themeColor="accent5"/>
                                      <w:sz w:val="21"/>
                                      <w:lang w:eastAsia="zh-CN"/>
                                    </w:rPr>
                                    <w:sym w:font="Wingdings" w:char="F0B5"/>
                                  </w:r>
                                  <w:r w:rsidRPr="005E125F">
                                    <w:rPr>
                                      <w:rFonts w:eastAsiaTheme="minorEastAsia"/>
                                      <w:color w:val="4BACC6" w:themeColor="accent5"/>
                                      <w:sz w:val="21"/>
                                      <w:lang w:eastAsia="zh-CN"/>
                                    </w:rPr>
                                    <w:sym w:font="Wingdings" w:char="F0B5"/>
                                  </w:r>
                                  <w:r w:rsidRPr="005E125F">
                                    <w:rPr>
                                      <w:rFonts w:eastAsiaTheme="minorEastAsia"/>
                                      <w:color w:val="4BACC6" w:themeColor="accent5"/>
                                      <w:sz w:val="21"/>
                                      <w:lang w:eastAsia="zh-CN"/>
                                    </w:rPr>
                                    <w:sym w:font="Wingdings" w:char="F0B5"/>
                                  </w:r>
                                  <w:r w:rsidRPr="005E125F">
                                    <w:rPr>
                                      <w:rFonts w:eastAsiaTheme="minorEastAsia"/>
                                      <w:color w:val="4BACC6" w:themeColor="accent5"/>
                                      <w:sz w:val="21"/>
                                      <w:lang w:eastAsia="zh-CN"/>
                                    </w:rPr>
                                    <w:sym w:font="Wingdings" w:char="F0B5"/>
                                  </w:r>
                                  <w:r w:rsidRPr="005E125F">
                                    <w:rPr>
                                      <w:rFonts w:eastAsiaTheme="minorEastAsia"/>
                                      <w:color w:val="4BACC6" w:themeColor="accent5"/>
                                      <w:sz w:val="21"/>
                                      <w:lang w:eastAsia="zh-CN"/>
                                    </w:rPr>
                                    <w:t xml:space="preserve"> </w:t>
                                  </w:r>
                                  <w:r w:rsidRPr="005E125F">
                                    <w:rPr>
                                      <w:rFonts w:eastAsiaTheme="minorEastAsia"/>
                                      <w:color w:val="4BACC6" w:themeColor="accent5"/>
                                      <w:sz w:val="21"/>
                                      <w:lang w:eastAsia="zh-CN"/>
                                    </w:rPr>
                                    <w:sym w:font="Wingdings" w:char="F0B5"/>
                                  </w:r>
                                  <w:r w:rsidRPr="005E125F">
                                    <w:rPr>
                                      <w:rFonts w:eastAsiaTheme="minorEastAsia"/>
                                      <w:color w:val="4BACC6" w:themeColor="accent5"/>
                                      <w:sz w:val="21"/>
                                      <w:lang w:eastAsia="zh-CN"/>
                                    </w:rPr>
                                    <w:sym w:font="Wingdings" w:char="F0B5"/>
                                  </w:r>
                                  <w:r w:rsidRPr="005E125F">
                                    <w:rPr>
                                      <w:rFonts w:eastAsiaTheme="minorEastAsia"/>
                                      <w:color w:val="4BACC6" w:themeColor="accent5"/>
                                      <w:sz w:val="21"/>
                                      <w:lang w:eastAsia="zh-CN"/>
                                    </w:rPr>
                                    <w:sym w:font="Wingdings" w:char="F0B5"/>
                                  </w:r>
                                  <w:r w:rsidRPr="005E125F">
                                    <w:rPr>
                                      <w:rFonts w:eastAsiaTheme="minorEastAsia"/>
                                      <w:color w:val="4BACC6" w:themeColor="accent5"/>
                                      <w:sz w:val="21"/>
                                      <w:lang w:eastAsia="zh-CN"/>
                                    </w:rPr>
                                    <w:sym w:font="Wingdings" w:char="F0B5"/>
                                  </w:r>
                                  <w:r w:rsidRPr="005E125F">
                                    <w:rPr>
                                      <w:rFonts w:eastAsiaTheme="minorEastAsia"/>
                                      <w:color w:val="4BACC6" w:themeColor="accent5"/>
                                      <w:sz w:val="21"/>
                                      <w:lang w:eastAsia="zh-CN"/>
                                    </w:rPr>
                                    <w:t xml:space="preserve"> </w:t>
                                  </w:r>
                                </w:p>
                              </w:tc>
                            </w:tr>
                            <w:tr w:rsidR="00A11F6D" w:rsidRPr="00D61AB0" w14:paraId="4BD8CC0B" w14:textId="77777777" w:rsidTr="00A11F6D">
                              <w:trPr>
                                <w:jc w:val="center"/>
                              </w:trPr>
                              <w:tc>
                                <w:tcPr>
                                  <w:tcW w:w="1772" w:type="dxa"/>
                                </w:tcPr>
                                <w:p w14:paraId="662A31CF" w14:textId="77777777" w:rsidR="00A11F6D" w:rsidRPr="005E125F" w:rsidRDefault="00A11F6D" w:rsidP="00653CF8">
                                  <w:pPr>
                                    <w:rPr>
                                      <w:rFonts w:eastAsiaTheme="minorEastAsia"/>
                                      <w:sz w:val="21"/>
                                      <w:lang w:eastAsia="zh-CN"/>
                                    </w:rPr>
                                  </w:pPr>
                                  <w:r>
                                    <w:rPr>
                                      <w:rFonts w:eastAsiaTheme="minorEastAsia" w:hint="eastAsia"/>
                                      <w:sz w:val="21"/>
                                      <w:lang w:eastAsia="zh-CN"/>
                                    </w:rPr>
                                    <w:t>A</w:t>
                                  </w:r>
                                  <w:r>
                                    <w:rPr>
                                      <w:rFonts w:eastAsiaTheme="minorEastAsia"/>
                                      <w:sz w:val="21"/>
                                      <w:lang w:eastAsia="zh-CN"/>
                                    </w:rPr>
                                    <w:t>L = 4</w:t>
                                  </w:r>
                                </w:p>
                              </w:tc>
                              <w:tc>
                                <w:tcPr>
                                  <w:tcW w:w="1772" w:type="dxa"/>
                                </w:tcPr>
                                <w:p w14:paraId="7BC5BFBE" w14:textId="77777777" w:rsidR="00A11F6D" w:rsidRPr="005E125F" w:rsidRDefault="00A11F6D" w:rsidP="00653CF8">
                                  <w:pPr>
                                    <w:rPr>
                                      <w:rFonts w:eastAsiaTheme="minorEastAsia"/>
                                      <w:sz w:val="21"/>
                                      <w:lang w:eastAsia="zh-CN"/>
                                    </w:rPr>
                                  </w:pPr>
                                  <w:r w:rsidRPr="005E125F">
                                    <w:rPr>
                                      <w:rFonts w:eastAsiaTheme="minorEastAsia"/>
                                      <w:color w:val="8064A2" w:themeColor="accent4"/>
                                      <w:sz w:val="21"/>
                                      <w:lang w:eastAsia="zh-CN"/>
                                    </w:rPr>
                                    <w:sym w:font="Wingdings" w:char="F06C"/>
                                  </w:r>
                                  <w:r w:rsidRPr="005E125F">
                                    <w:rPr>
                                      <w:rFonts w:eastAsiaTheme="minorEastAsia"/>
                                      <w:color w:val="8064A2" w:themeColor="accent4"/>
                                      <w:sz w:val="21"/>
                                      <w:lang w:eastAsia="zh-CN"/>
                                    </w:rPr>
                                    <w:sym w:font="Wingdings" w:char="F06C"/>
                                  </w:r>
                                  <w:r w:rsidRPr="005E125F">
                                    <w:rPr>
                                      <w:rFonts w:eastAsiaTheme="minorEastAsia"/>
                                      <w:color w:val="8064A2" w:themeColor="accent4"/>
                                      <w:sz w:val="21"/>
                                      <w:lang w:eastAsia="zh-CN"/>
                                    </w:rPr>
                                    <w:sym w:font="Wingdings" w:char="F06C"/>
                                  </w:r>
                                  <w:r w:rsidRPr="005E125F">
                                    <w:rPr>
                                      <w:rFonts w:eastAsiaTheme="minorEastAsia"/>
                                      <w:color w:val="8064A2" w:themeColor="accent4"/>
                                      <w:sz w:val="21"/>
                                      <w:lang w:eastAsia="zh-CN"/>
                                    </w:rPr>
                                    <w:sym w:font="Wingdings" w:char="F06C"/>
                                  </w:r>
                                </w:p>
                              </w:tc>
                              <w:tc>
                                <w:tcPr>
                                  <w:tcW w:w="1772" w:type="dxa"/>
                                </w:tcPr>
                                <w:p w14:paraId="6C59CB4A" w14:textId="77777777" w:rsidR="00A11F6D" w:rsidRPr="005E125F" w:rsidRDefault="00A11F6D" w:rsidP="00653CF8">
                                  <w:pPr>
                                    <w:rPr>
                                      <w:rFonts w:eastAsiaTheme="minorEastAsia"/>
                                      <w:sz w:val="21"/>
                                      <w:lang w:eastAsia="zh-CN"/>
                                    </w:rPr>
                                  </w:pPr>
                                  <w:r w:rsidRPr="005E125F">
                                    <w:rPr>
                                      <w:rFonts w:eastAsiaTheme="minorEastAsia"/>
                                      <w:color w:val="8064A2" w:themeColor="accent4"/>
                                      <w:sz w:val="21"/>
                                      <w:lang w:eastAsia="zh-CN"/>
                                    </w:rPr>
                                    <w:sym w:font="Wingdings" w:char="F0B5"/>
                                  </w:r>
                                  <w:r w:rsidRPr="005E125F">
                                    <w:rPr>
                                      <w:rFonts w:eastAsiaTheme="minorEastAsia"/>
                                      <w:color w:val="8064A2" w:themeColor="accent4"/>
                                      <w:sz w:val="21"/>
                                      <w:lang w:eastAsia="zh-CN"/>
                                    </w:rPr>
                                    <w:sym w:font="Wingdings" w:char="F0B5"/>
                                  </w:r>
                                  <w:r w:rsidRPr="005E125F">
                                    <w:rPr>
                                      <w:rFonts w:eastAsiaTheme="minorEastAsia"/>
                                      <w:color w:val="8064A2" w:themeColor="accent4"/>
                                      <w:sz w:val="21"/>
                                      <w:lang w:eastAsia="zh-CN"/>
                                    </w:rPr>
                                    <w:sym w:font="Wingdings" w:char="F0B5"/>
                                  </w:r>
                                  <w:r w:rsidRPr="005E125F">
                                    <w:rPr>
                                      <w:rFonts w:eastAsiaTheme="minorEastAsia"/>
                                      <w:color w:val="8064A2" w:themeColor="accent4"/>
                                      <w:sz w:val="21"/>
                                      <w:lang w:eastAsia="zh-CN"/>
                                    </w:rPr>
                                    <w:sym w:font="Wingdings" w:char="F0B5"/>
                                  </w:r>
                                  <w:r w:rsidRPr="005E125F">
                                    <w:rPr>
                                      <w:rFonts w:eastAsiaTheme="minorEastAsia"/>
                                      <w:color w:val="8064A2" w:themeColor="accent4"/>
                                      <w:sz w:val="21"/>
                                      <w:lang w:eastAsia="zh-CN"/>
                                    </w:rPr>
                                    <w:t xml:space="preserve"> </w:t>
                                  </w:r>
                                  <w:r w:rsidRPr="005E125F">
                                    <w:rPr>
                                      <w:rFonts w:eastAsiaTheme="minorEastAsia"/>
                                      <w:color w:val="8064A2" w:themeColor="accent4"/>
                                      <w:sz w:val="21"/>
                                      <w:lang w:eastAsia="zh-CN"/>
                                    </w:rPr>
                                    <w:sym w:font="Wingdings" w:char="F0B5"/>
                                  </w:r>
                                  <w:r w:rsidRPr="005E125F">
                                    <w:rPr>
                                      <w:rFonts w:eastAsiaTheme="minorEastAsia"/>
                                      <w:color w:val="8064A2" w:themeColor="accent4"/>
                                      <w:sz w:val="21"/>
                                      <w:lang w:eastAsia="zh-CN"/>
                                    </w:rPr>
                                    <w:sym w:font="Wingdings" w:char="F0B5"/>
                                  </w:r>
                                  <w:r w:rsidRPr="005E125F">
                                    <w:rPr>
                                      <w:rFonts w:eastAsiaTheme="minorEastAsia"/>
                                      <w:color w:val="8064A2" w:themeColor="accent4"/>
                                      <w:sz w:val="21"/>
                                      <w:lang w:eastAsia="zh-CN"/>
                                    </w:rPr>
                                    <w:sym w:font="Wingdings" w:char="F0B5"/>
                                  </w:r>
                                  <w:r w:rsidRPr="005E125F">
                                    <w:rPr>
                                      <w:rFonts w:eastAsiaTheme="minorEastAsia"/>
                                      <w:color w:val="8064A2" w:themeColor="accent4"/>
                                      <w:sz w:val="21"/>
                                      <w:lang w:eastAsia="zh-CN"/>
                                    </w:rPr>
                                    <w:sym w:font="Wingdings" w:char="F0B5"/>
                                  </w:r>
                                </w:p>
                              </w:tc>
                            </w:tr>
                            <w:tr w:rsidR="00A11F6D" w:rsidRPr="00D61AB0" w14:paraId="3359856B" w14:textId="77777777" w:rsidTr="00A11F6D">
                              <w:trPr>
                                <w:jc w:val="center"/>
                              </w:trPr>
                              <w:tc>
                                <w:tcPr>
                                  <w:tcW w:w="1772" w:type="dxa"/>
                                </w:tcPr>
                                <w:p w14:paraId="5718AD11" w14:textId="77777777" w:rsidR="00A11F6D" w:rsidRPr="005E125F" w:rsidRDefault="00A11F6D" w:rsidP="00653CF8">
                                  <w:pPr>
                                    <w:rPr>
                                      <w:rFonts w:eastAsiaTheme="minorEastAsia"/>
                                      <w:sz w:val="21"/>
                                      <w:lang w:eastAsia="zh-CN"/>
                                    </w:rPr>
                                  </w:pPr>
                                  <w:r>
                                    <w:rPr>
                                      <w:rFonts w:eastAsiaTheme="minorEastAsia" w:hint="eastAsia"/>
                                      <w:sz w:val="21"/>
                                      <w:lang w:eastAsia="zh-CN"/>
                                    </w:rPr>
                                    <w:t>A</w:t>
                                  </w:r>
                                  <w:r>
                                    <w:rPr>
                                      <w:rFonts w:eastAsiaTheme="minorEastAsia"/>
                                      <w:sz w:val="21"/>
                                      <w:lang w:eastAsia="zh-CN"/>
                                    </w:rPr>
                                    <w:t>L = 8</w:t>
                                  </w:r>
                                </w:p>
                              </w:tc>
                              <w:tc>
                                <w:tcPr>
                                  <w:tcW w:w="1772" w:type="dxa"/>
                                </w:tcPr>
                                <w:p w14:paraId="68B454AB" w14:textId="77777777" w:rsidR="00A11F6D" w:rsidRPr="005E125F" w:rsidRDefault="00A11F6D" w:rsidP="00653CF8">
                                  <w:pPr>
                                    <w:rPr>
                                      <w:rFonts w:eastAsiaTheme="minorEastAsia"/>
                                      <w:sz w:val="21"/>
                                      <w:lang w:eastAsia="zh-CN"/>
                                    </w:rPr>
                                  </w:pPr>
                                  <w:r w:rsidRPr="005E125F">
                                    <w:rPr>
                                      <w:rFonts w:eastAsiaTheme="minorEastAsia"/>
                                      <w:color w:val="9BBB59" w:themeColor="accent3"/>
                                      <w:sz w:val="21"/>
                                      <w:lang w:eastAsia="zh-CN"/>
                                    </w:rPr>
                                    <w:sym w:font="Wingdings" w:char="F06C"/>
                                  </w:r>
                                  <w:r w:rsidRPr="005E125F">
                                    <w:rPr>
                                      <w:rFonts w:eastAsiaTheme="minorEastAsia"/>
                                      <w:color w:val="9BBB59" w:themeColor="accent3"/>
                                      <w:sz w:val="21"/>
                                      <w:lang w:eastAsia="zh-CN"/>
                                    </w:rPr>
                                    <w:sym w:font="Wingdings" w:char="F06C"/>
                                  </w:r>
                                </w:p>
                              </w:tc>
                              <w:tc>
                                <w:tcPr>
                                  <w:tcW w:w="1772" w:type="dxa"/>
                                </w:tcPr>
                                <w:p w14:paraId="692108BF" w14:textId="77777777" w:rsidR="00A11F6D" w:rsidRPr="005E125F" w:rsidRDefault="00A11F6D" w:rsidP="00653CF8">
                                  <w:pPr>
                                    <w:rPr>
                                      <w:rFonts w:eastAsiaTheme="minorEastAsia"/>
                                      <w:color w:val="9BBB59" w:themeColor="accent3"/>
                                      <w:sz w:val="21"/>
                                      <w:lang w:eastAsia="zh-CN"/>
                                    </w:rPr>
                                  </w:pPr>
                                  <w:r w:rsidRPr="005E125F">
                                    <w:rPr>
                                      <w:rFonts w:eastAsiaTheme="minorEastAsia"/>
                                      <w:color w:val="9BBB59" w:themeColor="accent3"/>
                                      <w:sz w:val="21"/>
                                      <w:lang w:eastAsia="zh-CN"/>
                                    </w:rPr>
                                    <w:sym w:font="Wingdings" w:char="F0B5"/>
                                  </w:r>
                                  <w:r w:rsidRPr="005E125F">
                                    <w:rPr>
                                      <w:rFonts w:eastAsiaTheme="minorEastAsia"/>
                                      <w:color w:val="9BBB59" w:themeColor="accent3"/>
                                      <w:sz w:val="21"/>
                                      <w:lang w:eastAsia="zh-CN"/>
                                    </w:rPr>
                                    <w:sym w:font="Wingdings" w:char="F0B5"/>
                                  </w:r>
                                  <w:r w:rsidRPr="005E125F">
                                    <w:rPr>
                                      <w:rFonts w:eastAsiaTheme="minorEastAsia"/>
                                      <w:color w:val="9BBB59" w:themeColor="accent3"/>
                                      <w:sz w:val="21"/>
                                      <w:lang w:eastAsia="zh-CN"/>
                                    </w:rPr>
                                    <w:sym w:font="Wingdings" w:char="F0B5"/>
                                  </w:r>
                                  <w:r w:rsidRPr="005E125F">
                                    <w:rPr>
                                      <w:rFonts w:eastAsiaTheme="minorEastAsia"/>
                                      <w:color w:val="9BBB59" w:themeColor="accent3"/>
                                      <w:sz w:val="21"/>
                                      <w:lang w:eastAsia="zh-CN"/>
                                    </w:rPr>
                                    <w:sym w:font="Wingdings" w:char="F0B5"/>
                                  </w:r>
                                </w:p>
                              </w:tc>
                            </w:tr>
                            <w:tr w:rsidR="00A11F6D" w:rsidRPr="00D61AB0" w14:paraId="38215C46" w14:textId="77777777" w:rsidTr="00A11F6D">
                              <w:trPr>
                                <w:jc w:val="center"/>
                              </w:trPr>
                              <w:tc>
                                <w:tcPr>
                                  <w:tcW w:w="1772" w:type="dxa"/>
                                </w:tcPr>
                                <w:p w14:paraId="0C602148" w14:textId="77777777" w:rsidR="00A11F6D" w:rsidRPr="005E125F" w:rsidRDefault="00A11F6D" w:rsidP="00653CF8">
                                  <w:pPr>
                                    <w:rPr>
                                      <w:rFonts w:eastAsiaTheme="minorEastAsia"/>
                                      <w:sz w:val="21"/>
                                      <w:lang w:eastAsia="zh-CN"/>
                                    </w:rPr>
                                  </w:pPr>
                                  <w:r>
                                    <w:rPr>
                                      <w:rFonts w:eastAsiaTheme="minorEastAsia" w:hint="eastAsia"/>
                                      <w:sz w:val="21"/>
                                      <w:lang w:eastAsia="zh-CN"/>
                                    </w:rPr>
                                    <w:t>A</w:t>
                                  </w:r>
                                  <w:r>
                                    <w:rPr>
                                      <w:rFonts w:eastAsiaTheme="minorEastAsia"/>
                                      <w:sz w:val="21"/>
                                      <w:lang w:eastAsia="zh-CN"/>
                                    </w:rPr>
                                    <w:t>L = 16</w:t>
                                  </w:r>
                                </w:p>
                              </w:tc>
                              <w:tc>
                                <w:tcPr>
                                  <w:tcW w:w="1772" w:type="dxa"/>
                                </w:tcPr>
                                <w:p w14:paraId="5EE97E9A" w14:textId="77777777" w:rsidR="00A11F6D" w:rsidRPr="005E125F" w:rsidRDefault="00A11F6D" w:rsidP="00653CF8">
                                  <w:pPr>
                                    <w:rPr>
                                      <w:rFonts w:eastAsiaTheme="minorEastAsia"/>
                                      <w:sz w:val="21"/>
                                      <w:lang w:eastAsia="zh-CN"/>
                                    </w:rPr>
                                  </w:pPr>
                                  <w:r w:rsidRPr="005E125F">
                                    <w:rPr>
                                      <w:rFonts w:eastAsiaTheme="minorEastAsia"/>
                                      <w:color w:val="C0504D" w:themeColor="accent2"/>
                                      <w:sz w:val="21"/>
                                      <w:lang w:eastAsia="zh-CN"/>
                                    </w:rPr>
                                    <w:sym w:font="Wingdings" w:char="F06C"/>
                                  </w:r>
                                </w:p>
                              </w:tc>
                              <w:tc>
                                <w:tcPr>
                                  <w:tcW w:w="1772" w:type="dxa"/>
                                </w:tcPr>
                                <w:p w14:paraId="3EAAC3AB" w14:textId="77777777" w:rsidR="00A11F6D" w:rsidRPr="005E125F" w:rsidRDefault="00A11F6D" w:rsidP="00653CF8">
                                  <w:pPr>
                                    <w:rPr>
                                      <w:rFonts w:eastAsiaTheme="minorEastAsia"/>
                                      <w:color w:val="C0504D" w:themeColor="accent2"/>
                                      <w:sz w:val="21"/>
                                      <w:lang w:eastAsia="zh-CN"/>
                                    </w:rPr>
                                  </w:pPr>
                                  <w:r w:rsidRPr="005E125F">
                                    <w:rPr>
                                      <w:rFonts w:eastAsiaTheme="minorEastAsia"/>
                                      <w:color w:val="C0504D" w:themeColor="accent2"/>
                                      <w:sz w:val="21"/>
                                      <w:lang w:eastAsia="zh-CN"/>
                                    </w:rPr>
                                    <w:sym w:font="Wingdings" w:char="F0B5"/>
                                  </w:r>
                                  <w:r w:rsidRPr="005E125F">
                                    <w:rPr>
                                      <w:rFonts w:eastAsiaTheme="minorEastAsia"/>
                                      <w:color w:val="C0504D" w:themeColor="accent2"/>
                                      <w:sz w:val="21"/>
                                      <w:lang w:eastAsia="zh-CN"/>
                                    </w:rPr>
                                    <w:sym w:font="Wingdings" w:char="F0B5"/>
                                  </w:r>
                                </w:p>
                              </w:tc>
                            </w:tr>
                            <w:tr w:rsidR="00A11F6D" w:rsidRPr="00D61AB0" w14:paraId="41D53183" w14:textId="77777777" w:rsidTr="00A11F6D">
                              <w:trPr>
                                <w:jc w:val="center"/>
                              </w:trPr>
                              <w:tc>
                                <w:tcPr>
                                  <w:tcW w:w="5316" w:type="dxa"/>
                                  <w:gridSpan w:val="3"/>
                                </w:tcPr>
                                <w:p w14:paraId="72DDCB82" w14:textId="77777777" w:rsidR="00A11F6D" w:rsidRDefault="00A11F6D" w:rsidP="00653CF8">
                                  <w:pPr>
                                    <w:jc w:val="center"/>
                                    <w:rPr>
                                      <w:rFonts w:eastAsiaTheme="minorEastAsia"/>
                                      <w:sz w:val="21"/>
                                      <w:lang w:eastAsia="zh-CN"/>
                                    </w:rPr>
                                  </w:pPr>
                                  <w:r>
                                    <w:rPr>
                                      <w:rFonts w:eastAsiaTheme="minorEastAsia" w:hint="eastAsia"/>
                                      <w:sz w:val="21"/>
                                      <w:lang w:eastAsia="zh-CN"/>
                                    </w:rPr>
                                    <w:t>T</w:t>
                                  </w:r>
                                  <w:r>
                                    <w:rPr>
                                      <w:rFonts w:eastAsiaTheme="minorEastAsia"/>
                                      <w:sz w:val="21"/>
                                      <w:lang w:eastAsia="zh-CN"/>
                                    </w:rPr>
                                    <w:t>otal candidates = 53</w:t>
                                  </w:r>
                                </w:p>
                              </w:tc>
                            </w:tr>
                          </w:tbl>
                          <w:p w14:paraId="0AE22179" w14:textId="372EE0E6" w:rsidR="00A11F6D" w:rsidRDefault="00A11F6D" w:rsidP="00DB15FA">
                            <w:pPr>
                              <w:spacing w:before="240"/>
                              <w:jc w:val="center"/>
                            </w:pPr>
                            <w:r w:rsidRPr="00346E77">
                              <w:rPr>
                                <w:rFonts w:eastAsia="SimSun"/>
                                <w:b/>
                                <w:sz w:val="20"/>
                                <w:szCs w:val="20"/>
                                <w:lang w:eastAsia="zh-CN"/>
                              </w:rPr>
                              <w:t xml:space="preserve">Figure </w:t>
                            </w:r>
                            <w:r w:rsidR="00026603">
                              <w:rPr>
                                <w:rFonts w:eastAsia="SimSun"/>
                                <w:b/>
                                <w:sz w:val="20"/>
                                <w:szCs w:val="20"/>
                                <w:lang w:eastAsia="zh-CN"/>
                              </w:rPr>
                              <w:t>2</w:t>
                            </w:r>
                            <w:r w:rsidRPr="00346E77">
                              <w:rPr>
                                <w:rFonts w:eastAsia="SimSun"/>
                                <w:b/>
                                <w:sz w:val="20"/>
                                <w:szCs w:val="20"/>
                                <w:lang w:eastAsia="zh-CN"/>
                              </w:rPr>
                              <w:t>. An example of blind decode candidates within one search space set</w:t>
                            </w:r>
                            <w:r>
                              <w:rPr>
                                <w:rFonts w:eastAsia="SimSun"/>
                                <w:b/>
                                <w:sz w:val="20"/>
                                <w:szCs w:val="20"/>
                                <w:lang w:eastAsia="zh-CN"/>
                              </w:rPr>
                              <w:t>.</w:t>
                            </w:r>
                          </w:p>
                        </w:txbxContent>
                      </wps:txbx>
                      <wps:bodyPr rot="0" vert="horz" wrap="square" lIns="91440" tIns="45720" rIns="91440" bIns="45720" anchor="t" anchorCtr="0">
                        <a:spAutoFit/>
                      </wps:bodyPr>
                    </wps:wsp>
                  </a:graphicData>
                </a:graphic>
              </wp:inline>
            </w:drawing>
          </mc:Choice>
          <mc:Fallback>
            <w:pict>
              <v:shapetype w14:anchorId="1A8C59C1" id="_x0000_t202" coordsize="21600,21600" o:spt="202" path="m,l,21600r21600,l21600,xe">
                <v:stroke joinstyle="miter"/>
                <v:path gradientshapeok="t" o:connecttype="rect"/>
              </v:shapetype>
              <v:shape id="文本框 2" o:spid="_x0000_s1026" type="#_x0000_t202" style="width:487.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" stroked="f">
                <v:textbox style="mso-fit-shape-to-text:t">
                  <w:txbxContent>
                    <w:tbl>
                      <w:tblPr>
                        <w:tblStyle w:val="af9"/>
                        <w:tblW w:w="0" w:type="auto"/>
                        <w:jc w:val="center"/>
                        <w:tblLook w:val="04A0" w:firstRow="1" w:lastRow="0" w:firstColumn="1" w:lastColumn="0" w:noHBand="0" w:noVBand="1"/>
                      </w:tblPr>
                      <w:tblGrid>
                        <w:gridCol w:w="1772"/>
                        <w:gridCol w:w="1772"/>
                        <w:gridCol w:w="1772"/>
                      </w:tblGrid>
                      <w:tr w:rsidR="00A11F6D" w:rsidRPr="00D61AB0" w14:paraId="49487253" w14:textId="77777777" w:rsidTr="00A11F6D">
                        <w:trPr>
                          <w:jc w:val="center"/>
                        </w:trPr>
                        <w:tc>
                          <w:tcPr>
                            <w:tcW w:w="1772" w:type="dxa"/>
                          </w:tcPr>
                          <w:p w14:paraId="72EDE46D" w14:textId="77777777" w:rsidR="00A11F6D" w:rsidRPr="00012702" w:rsidRDefault="00A11F6D" w:rsidP="00653CF8">
                            <w:pPr>
                              <w:rPr>
                                <w:rFonts w:eastAsiaTheme="minorEastAsia"/>
                                <w:sz w:val="21"/>
                                <w:lang w:eastAsia="zh-CN"/>
                              </w:rPr>
                            </w:pPr>
                          </w:p>
                        </w:tc>
                        <w:tc>
                          <w:tcPr>
                            <w:tcW w:w="3544" w:type="dxa"/>
                            <w:gridSpan w:val="2"/>
                          </w:tcPr>
                          <w:p w14:paraId="2B612801" w14:textId="77777777" w:rsidR="00A11F6D" w:rsidRDefault="00A11F6D" w:rsidP="00653CF8">
                            <w:pPr>
                              <w:jc w:val="center"/>
                              <w:rPr>
                                <w:rFonts w:eastAsiaTheme="minorEastAsia"/>
                                <w:sz w:val="21"/>
                                <w:lang w:eastAsia="zh-CN"/>
                              </w:rPr>
                            </w:pPr>
                            <w:r>
                              <w:rPr>
                                <w:rFonts w:eastAsiaTheme="minorEastAsia"/>
                                <w:sz w:val="21"/>
                                <w:lang w:eastAsia="zh-CN"/>
                              </w:rPr>
                              <w:t>Candidates</w:t>
                            </w:r>
                          </w:p>
                        </w:tc>
                      </w:tr>
                      <w:tr w:rsidR="00A11F6D" w:rsidRPr="00D61AB0" w14:paraId="1465A547" w14:textId="77777777" w:rsidTr="00A11F6D">
                        <w:trPr>
                          <w:jc w:val="center"/>
                        </w:trPr>
                        <w:tc>
                          <w:tcPr>
                            <w:tcW w:w="1772" w:type="dxa"/>
                          </w:tcPr>
                          <w:p w14:paraId="7B56AA53" w14:textId="77777777" w:rsidR="00A11F6D" w:rsidRPr="00D61AB0" w:rsidRDefault="00A11F6D" w:rsidP="00653CF8">
                            <w:pPr>
                              <w:rPr>
                                <w:rFonts w:eastAsiaTheme="minorEastAsia"/>
                                <w:sz w:val="21"/>
                                <w:lang w:eastAsia="zh-CN"/>
                              </w:rPr>
                            </w:pPr>
                          </w:p>
                        </w:tc>
                        <w:tc>
                          <w:tcPr>
                            <w:tcW w:w="1772" w:type="dxa"/>
                          </w:tcPr>
                          <w:p w14:paraId="46D119A1" w14:textId="77777777" w:rsidR="00A11F6D" w:rsidRDefault="00A11F6D" w:rsidP="00653CF8">
                            <w:pPr>
                              <w:rPr>
                                <w:rFonts w:eastAsiaTheme="minorEastAsia"/>
                                <w:sz w:val="21"/>
                                <w:lang w:eastAsia="zh-CN"/>
                              </w:rPr>
                            </w:pPr>
                            <w:r>
                              <w:rPr>
                                <w:rFonts w:eastAsiaTheme="minorEastAsia"/>
                                <w:sz w:val="21"/>
                                <w:lang w:eastAsia="zh-CN"/>
                              </w:rPr>
                              <w:t>DCI size #1</w:t>
                            </w:r>
                          </w:p>
                        </w:tc>
                        <w:tc>
                          <w:tcPr>
                            <w:tcW w:w="1772" w:type="dxa"/>
                          </w:tcPr>
                          <w:p w14:paraId="5ED1097B" w14:textId="77777777" w:rsidR="00A11F6D" w:rsidRDefault="00A11F6D" w:rsidP="00653CF8">
                            <w:pPr>
                              <w:rPr>
                                <w:rFonts w:eastAsiaTheme="minorEastAsia"/>
                                <w:sz w:val="21"/>
                                <w:lang w:eastAsia="zh-CN"/>
                              </w:rPr>
                            </w:pPr>
                            <w:r>
                              <w:rPr>
                                <w:rFonts w:eastAsiaTheme="minorEastAsia" w:hint="eastAsia"/>
                                <w:sz w:val="21"/>
                                <w:lang w:eastAsia="zh-CN"/>
                              </w:rPr>
                              <w:t>D</w:t>
                            </w:r>
                            <w:r>
                              <w:rPr>
                                <w:rFonts w:eastAsiaTheme="minorEastAsia"/>
                                <w:sz w:val="21"/>
                                <w:lang w:eastAsia="zh-CN"/>
                              </w:rPr>
                              <w:t>CI size #2</w:t>
                            </w:r>
                          </w:p>
                        </w:tc>
                      </w:tr>
                      <w:tr w:rsidR="00A11F6D" w:rsidRPr="00D61AB0" w14:paraId="5C187311" w14:textId="77777777" w:rsidTr="00A11F6D">
                        <w:trPr>
                          <w:jc w:val="center"/>
                        </w:trPr>
                        <w:tc>
                          <w:tcPr>
                            <w:tcW w:w="1772" w:type="dxa"/>
                          </w:tcPr>
                          <w:p w14:paraId="1A82565C" w14:textId="77777777" w:rsidR="00A11F6D" w:rsidRPr="005E125F" w:rsidRDefault="00A11F6D" w:rsidP="00653CF8">
                            <w:pPr>
                              <w:rPr>
                                <w:rFonts w:eastAsiaTheme="minorEastAsia"/>
                                <w:sz w:val="21"/>
                                <w:lang w:eastAsia="zh-CN"/>
                              </w:rPr>
                            </w:pPr>
                            <w:r w:rsidRPr="005E125F">
                              <w:rPr>
                                <w:rFonts w:eastAsiaTheme="minorEastAsia"/>
                                <w:sz w:val="21"/>
                                <w:lang w:eastAsia="zh-CN"/>
                              </w:rPr>
                              <w:t>AL</w:t>
                            </w:r>
                            <w:r>
                              <w:rPr>
                                <w:rFonts w:eastAsiaTheme="minorEastAsia"/>
                                <w:sz w:val="21"/>
                                <w:lang w:eastAsia="zh-CN"/>
                              </w:rPr>
                              <w:t xml:space="preserve"> = 1</w:t>
                            </w:r>
                          </w:p>
                        </w:tc>
                        <w:tc>
                          <w:tcPr>
                            <w:tcW w:w="1772" w:type="dxa"/>
                          </w:tcPr>
                          <w:p w14:paraId="1537B86E" w14:textId="77777777" w:rsidR="00A11F6D" w:rsidRPr="005E125F" w:rsidRDefault="00A11F6D" w:rsidP="00653CF8">
                            <w:pPr>
                              <w:rPr>
                                <w:rFonts w:eastAsiaTheme="minorEastAsia"/>
                                <w:sz w:val="21"/>
                                <w:lang w:eastAsia="zh-CN"/>
                              </w:rPr>
                            </w:pPr>
                            <w:r w:rsidRPr="005E125F">
                              <w:rPr>
                                <w:rFonts w:eastAsiaTheme="minorEastAsia"/>
                                <w:color w:val="F79646" w:themeColor="accent6"/>
                                <w:sz w:val="21"/>
                                <w:lang w:eastAsia="zh-CN"/>
                              </w:rPr>
                              <w:sym w:font="Wingdings" w:char="F06C"/>
                            </w:r>
                            <w:r w:rsidRPr="005E125F">
                              <w:rPr>
                                <w:rFonts w:eastAsiaTheme="minorEastAsia"/>
                                <w:color w:val="F79646" w:themeColor="accent6"/>
                                <w:sz w:val="21"/>
                                <w:lang w:eastAsia="zh-CN"/>
                              </w:rPr>
                              <w:sym w:font="Wingdings" w:char="F06C"/>
                            </w:r>
                            <w:r w:rsidRPr="005E125F">
                              <w:rPr>
                                <w:rFonts w:eastAsiaTheme="minorEastAsia"/>
                                <w:color w:val="F79646" w:themeColor="accent6"/>
                                <w:sz w:val="21"/>
                                <w:lang w:eastAsia="zh-CN"/>
                              </w:rPr>
                              <w:sym w:font="Wingdings" w:char="F06C"/>
                            </w:r>
                            <w:r w:rsidRPr="005E125F">
                              <w:rPr>
                                <w:rFonts w:eastAsiaTheme="minorEastAsia"/>
                                <w:color w:val="F79646" w:themeColor="accent6"/>
                                <w:sz w:val="21"/>
                                <w:lang w:eastAsia="zh-CN"/>
                              </w:rPr>
                              <w:sym w:font="Wingdings" w:char="F06C"/>
                            </w:r>
                            <w:r w:rsidRPr="005E125F">
                              <w:rPr>
                                <w:rFonts w:eastAsiaTheme="minorEastAsia"/>
                                <w:color w:val="F79646" w:themeColor="accent6"/>
                                <w:sz w:val="21"/>
                                <w:lang w:eastAsia="zh-CN"/>
                              </w:rPr>
                              <w:t xml:space="preserve"> </w:t>
                            </w:r>
                            <w:r w:rsidRPr="005E125F">
                              <w:rPr>
                                <w:rFonts w:eastAsiaTheme="minorEastAsia"/>
                                <w:color w:val="F79646" w:themeColor="accent6"/>
                                <w:sz w:val="21"/>
                                <w:lang w:eastAsia="zh-CN"/>
                              </w:rPr>
                              <w:sym w:font="Wingdings" w:char="F06C"/>
                            </w:r>
                            <w:r w:rsidRPr="005E125F">
                              <w:rPr>
                                <w:rFonts w:eastAsiaTheme="minorEastAsia"/>
                                <w:color w:val="F79646" w:themeColor="accent6"/>
                                <w:sz w:val="21"/>
                                <w:lang w:eastAsia="zh-CN"/>
                              </w:rPr>
                              <w:sym w:font="Wingdings" w:char="F06C"/>
                            </w:r>
                            <w:r w:rsidRPr="005E125F">
                              <w:rPr>
                                <w:rFonts w:eastAsiaTheme="minorEastAsia"/>
                                <w:color w:val="F79646" w:themeColor="accent6"/>
                                <w:sz w:val="21"/>
                                <w:lang w:eastAsia="zh-CN"/>
                              </w:rPr>
                              <w:sym w:font="Wingdings" w:char="F06C"/>
                            </w:r>
                            <w:r w:rsidRPr="005E125F">
                              <w:rPr>
                                <w:rFonts w:eastAsiaTheme="minorEastAsia"/>
                                <w:color w:val="F79646" w:themeColor="accent6"/>
                                <w:sz w:val="21"/>
                                <w:lang w:eastAsia="zh-CN"/>
                              </w:rPr>
                              <w:sym w:font="Wingdings" w:char="F06C"/>
                            </w:r>
                          </w:p>
                        </w:tc>
                        <w:tc>
                          <w:tcPr>
                            <w:tcW w:w="1772" w:type="dxa"/>
                          </w:tcPr>
                          <w:p w14:paraId="15AAFF7F" w14:textId="77777777" w:rsidR="00A11F6D" w:rsidRPr="005E125F" w:rsidRDefault="00A11F6D" w:rsidP="00653CF8">
                            <w:pPr>
                              <w:rPr>
                                <w:rFonts w:eastAsiaTheme="minorEastAsia"/>
                                <w:b/>
                                <w:sz w:val="21"/>
                                <w:lang w:eastAsia="zh-CN"/>
                              </w:rPr>
                            </w:pPr>
                            <w:r w:rsidRPr="005E125F">
                              <w:rPr>
                                <w:rFonts w:eastAsiaTheme="minorEastAsia"/>
                                <w:color w:val="F79646" w:themeColor="accent6"/>
                                <w:sz w:val="21"/>
                                <w:lang w:eastAsia="zh-CN"/>
                              </w:rPr>
                              <w:sym w:font="Wingdings" w:char="F0B5"/>
                            </w:r>
                            <w:r w:rsidRPr="005E125F">
                              <w:rPr>
                                <w:rFonts w:eastAsiaTheme="minorEastAsia"/>
                                <w:color w:val="F79646" w:themeColor="accent6"/>
                                <w:sz w:val="21"/>
                                <w:lang w:eastAsia="zh-CN"/>
                              </w:rPr>
                              <w:sym w:font="Wingdings" w:char="F0B5"/>
                            </w:r>
                            <w:r w:rsidRPr="005E125F">
                              <w:rPr>
                                <w:rFonts w:eastAsiaTheme="minorEastAsia"/>
                                <w:color w:val="F79646" w:themeColor="accent6"/>
                                <w:sz w:val="21"/>
                                <w:lang w:eastAsia="zh-CN"/>
                              </w:rPr>
                              <w:sym w:font="Wingdings" w:char="F0B5"/>
                            </w:r>
                            <w:r w:rsidRPr="005E125F">
                              <w:rPr>
                                <w:rFonts w:eastAsiaTheme="minorEastAsia"/>
                                <w:color w:val="F79646" w:themeColor="accent6"/>
                                <w:sz w:val="21"/>
                                <w:lang w:eastAsia="zh-CN"/>
                              </w:rPr>
                              <w:sym w:font="Wingdings" w:char="F0B5"/>
                            </w:r>
                            <w:r w:rsidRPr="005E125F">
                              <w:rPr>
                                <w:rFonts w:eastAsiaTheme="minorEastAsia"/>
                                <w:color w:val="F79646" w:themeColor="accent6"/>
                                <w:sz w:val="21"/>
                                <w:lang w:eastAsia="zh-CN"/>
                              </w:rPr>
                              <w:t xml:space="preserve"> </w:t>
                            </w:r>
                            <w:r w:rsidRPr="005E125F">
                              <w:rPr>
                                <w:rFonts w:eastAsiaTheme="minorEastAsia"/>
                                <w:color w:val="F79646" w:themeColor="accent6"/>
                                <w:sz w:val="21"/>
                                <w:lang w:eastAsia="zh-CN"/>
                              </w:rPr>
                              <w:sym w:font="Wingdings" w:char="F0B5"/>
                            </w:r>
                            <w:r w:rsidRPr="005E125F">
                              <w:rPr>
                                <w:rFonts w:eastAsiaTheme="minorEastAsia"/>
                                <w:color w:val="F79646" w:themeColor="accent6"/>
                                <w:sz w:val="21"/>
                                <w:lang w:eastAsia="zh-CN"/>
                              </w:rPr>
                              <w:sym w:font="Wingdings" w:char="F0B5"/>
                            </w:r>
                            <w:r w:rsidRPr="005E125F">
                              <w:rPr>
                                <w:rFonts w:eastAsiaTheme="minorEastAsia"/>
                                <w:color w:val="F79646" w:themeColor="accent6"/>
                                <w:sz w:val="21"/>
                                <w:lang w:eastAsia="zh-CN"/>
                              </w:rPr>
                              <w:sym w:font="Wingdings" w:char="F0B5"/>
                            </w:r>
                            <w:r w:rsidRPr="005E125F">
                              <w:rPr>
                                <w:rFonts w:eastAsiaTheme="minorEastAsia"/>
                                <w:color w:val="F79646" w:themeColor="accent6"/>
                                <w:sz w:val="21"/>
                                <w:lang w:eastAsia="zh-CN"/>
                              </w:rPr>
                              <w:sym w:font="Wingdings" w:char="F0B5"/>
                            </w:r>
                            <w:r w:rsidRPr="005E125F">
                              <w:rPr>
                                <w:rFonts w:eastAsiaTheme="minorEastAsia"/>
                                <w:color w:val="F79646" w:themeColor="accent6"/>
                                <w:sz w:val="21"/>
                                <w:lang w:eastAsia="zh-CN"/>
                              </w:rPr>
                              <w:t xml:space="preserve"> </w:t>
                            </w:r>
                          </w:p>
                        </w:tc>
                      </w:tr>
                      <w:tr w:rsidR="00A11F6D" w:rsidRPr="00D61AB0" w14:paraId="09F0639D" w14:textId="77777777" w:rsidTr="00A11F6D">
                        <w:trPr>
                          <w:jc w:val="center"/>
                        </w:trPr>
                        <w:tc>
                          <w:tcPr>
                            <w:tcW w:w="1772" w:type="dxa"/>
                          </w:tcPr>
                          <w:p w14:paraId="31033B67" w14:textId="77777777" w:rsidR="00A11F6D" w:rsidRPr="005E125F" w:rsidRDefault="00A11F6D" w:rsidP="00653CF8">
                            <w:pPr>
                              <w:rPr>
                                <w:rFonts w:eastAsiaTheme="minorEastAsia"/>
                                <w:sz w:val="21"/>
                                <w:lang w:eastAsia="zh-CN"/>
                              </w:rPr>
                            </w:pPr>
                            <w:r>
                              <w:rPr>
                                <w:rFonts w:eastAsiaTheme="minorEastAsia" w:hint="eastAsia"/>
                                <w:sz w:val="21"/>
                                <w:lang w:eastAsia="zh-CN"/>
                              </w:rPr>
                              <w:t>A</w:t>
                            </w:r>
                            <w:r>
                              <w:rPr>
                                <w:rFonts w:eastAsiaTheme="minorEastAsia"/>
                                <w:sz w:val="21"/>
                                <w:lang w:eastAsia="zh-CN"/>
                              </w:rPr>
                              <w:t>L = 2</w:t>
                            </w:r>
                          </w:p>
                        </w:tc>
                        <w:tc>
                          <w:tcPr>
                            <w:tcW w:w="1772" w:type="dxa"/>
                          </w:tcPr>
                          <w:p w14:paraId="640AAB4B" w14:textId="77777777" w:rsidR="00A11F6D" w:rsidRPr="005E125F" w:rsidRDefault="00A11F6D" w:rsidP="00653CF8">
                            <w:pPr>
                              <w:rPr>
                                <w:rFonts w:eastAsiaTheme="minorEastAsia"/>
                                <w:sz w:val="21"/>
                                <w:lang w:eastAsia="zh-CN"/>
                              </w:rPr>
                            </w:pPr>
                            <w:r w:rsidRPr="005E125F">
                              <w:rPr>
                                <w:rFonts w:eastAsiaTheme="minorEastAsia"/>
                                <w:color w:val="4BACC6" w:themeColor="accent5"/>
                                <w:sz w:val="21"/>
                                <w:lang w:eastAsia="zh-CN"/>
                              </w:rPr>
                              <w:sym w:font="Wingdings" w:char="F06C"/>
                            </w:r>
                            <w:r w:rsidRPr="005E125F">
                              <w:rPr>
                                <w:rFonts w:eastAsiaTheme="minorEastAsia"/>
                                <w:color w:val="4BACC6" w:themeColor="accent5"/>
                                <w:sz w:val="21"/>
                                <w:lang w:eastAsia="zh-CN"/>
                              </w:rPr>
                              <w:sym w:font="Wingdings" w:char="F06C"/>
                            </w:r>
                            <w:r w:rsidRPr="005E125F">
                              <w:rPr>
                                <w:rFonts w:eastAsiaTheme="minorEastAsia"/>
                                <w:color w:val="4BACC6" w:themeColor="accent5"/>
                                <w:sz w:val="21"/>
                                <w:lang w:eastAsia="zh-CN"/>
                              </w:rPr>
                              <w:sym w:font="Wingdings" w:char="F06C"/>
                            </w:r>
                            <w:r w:rsidRPr="005E125F">
                              <w:rPr>
                                <w:rFonts w:eastAsiaTheme="minorEastAsia"/>
                                <w:color w:val="4BACC6" w:themeColor="accent5"/>
                                <w:sz w:val="21"/>
                                <w:lang w:eastAsia="zh-CN"/>
                              </w:rPr>
                              <w:sym w:font="Wingdings" w:char="F06C"/>
                            </w:r>
                            <w:r w:rsidRPr="005E125F">
                              <w:rPr>
                                <w:rFonts w:eastAsiaTheme="minorEastAsia"/>
                                <w:color w:val="4BACC6" w:themeColor="accent5"/>
                                <w:sz w:val="21"/>
                                <w:lang w:eastAsia="zh-CN"/>
                              </w:rPr>
                              <w:t xml:space="preserve"> </w:t>
                            </w:r>
                            <w:r w:rsidRPr="005E125F">
                              <w:rPr>
                                <w:rFonts w:eastAsiaTheme="minorEastAsia"/>
                                <w:color w:val="4BACC6" w:themeColor="accent5"/>
                                <w:sz w:val="21"/>
                                <w:lang w:eastAsia="zh-CN"/>
                              </w:rPr>
                              <w:sym w:font="Wingdings" w:char="F06C"/>
                            </w:r>
                            <w:r w:rsidRPr="005E125F">
                              <w:rPr>
                                <w:rFonts w:eastAsiaTheme="minorEastAsia"/>
                                <w:color w:val="4BACC6" w:themeColor="accent5"/>
                                <w:sz w:val="21"/>
                                <w:lang w:eastAsia="zh-CN"/>
                              </w:rPr>
                              <w:sym w:font="Wingdings" w:char="F06C"/>
                            </w:r>
                            <w:r w:rsidRPr="005E125F">
                              <w:rPr>
                                <w:rFonts w:eastAsiaTheme="minorEastAsia"/>
                                <w:color w:val="4BACC6" w:themeColor="accent5"/>
                                <w:sz w:val="21"/>
                                <w:lang w:eastAsia="zh-CN"/>
                              </w:rPr>
                              <w:sym w:font="Wingdings" w:char="F06C"/>
                            </w:r>
                            <w:r w:rsidRPr="005E125F">
                              <w:rPr>
                                <w:rFonts w:eastAsiaTheme="minorEastAsia"/>
                                <w:color w:val="4BACC6" w:themeColor="accent5"/>
                                <w:sz w:val="21"/>
                                <w:lang w:eastAsia="zh-CN"/>
                              </w:rPr>
                              <w:sym w:font="Wingdings" w:char="F06C"/>
                            </w:r>
                          </w:p>
                        </w:tc>
                        <w:tc>
                          <w:tcPr>
                            <w:tcW w:w="1772" w:type="dxa"/>
                          </w:tcPr>
                          <w:p w14:paraId="085A4407" w14:textId="77777777" w:rsidR="00A11F6D" w:rsidRPr="005E125F" w:rsidRDefault="00A11F6D" w:rsidP="00653CF8">
                            <w:pPr>
                              <w:rPr>
                                <w:rFonts w:eastAsiaTheme="minorEastAsia"/>
                                <w:sz w:val="21"/>
                                <w:lang w:eastAsia="zh-CN"/>
                              </w:rPr>
                            </w:pPr>
                            <w:r w:rsidRPr="005E125F">
                              <w:rPr>
                                <w:rFonts w:eastAsiaTheme="minorEastAsia"/>
                                <w:color w:val="4BACC6" w:themeColor="accent5"/>
                                <w:sz w:val="21"/>
                                <w:lang w:eastAsia="zh-CN"/>
                              </w:rPr>
                              <w:sym w:font="Wingdings" w:char="F0B5"/>
                            </w:r>
                            <w:r w:rsidRPr="005E125F">
                              <w:rPr>
                                <w:rFonts w:eastAsiaTheme="minorEastAsia"/>
                                <w:color w:val="4BACC6" w:themeColor="accent5"/>
                                <w:sz w:val="21"/>
                                <w:lang w:eastAsia="zh-CN"/>
                              </w:rPr>
                              <w:sym w:font="Wingdings" w:char="F0B5"/>
                            </w:r>
                            <w:r w:rsidRPr="005E125F">
                              <w:rPr>
                                <w:rFonts w:eastAsiaTheme="minorEastAsia"/>
                                <w:color w:val="4BACC6" w:themeColor="accent5"/>
                                <w:sz w:val="21"/>
                                <w:lang w:eastAsia="zh-CN"/>
                              </w:rPr>
                              <w:sym w:font="Wingdings" w:char="F0B5"/>
                            </w:r>
                            <w:r w:rsidRPr="005E125F">
                              <w:rPr>
                                <w:rFonts w:eastAsiaTheme="minorEastAsia"/>
                                <w:color w:val="4BACC6" w:themeColor="accent5"/>
                                <w:sz w:val="21"/>
                                <w:lang w:eastAsia="zh-CN"/>
                              </w:rPr>
                              <w:sym w:font="Wingdings" w:char="F0B5"/>
                            </w:r>
                            <w:r w:rsidRPr="005E125F">
                              <w:rPr>
                                <w:rFonts w:eastAsiaTheme="minorEastAsia"/>
                                <w:color w:val="4BACC6" w:themeColor="accent5"/>
                                <w:sz w:val="21"/>
                                <w:lang w:eastAsia="zh-CN"/>
                              </w:rPr>
                              <w:t xml:space="preserve"> </w:t>
                            </w:r>
                            <w:r w:rsidRPr="005E125F">
                              <w:rPr>
                                <w:rFonts w:eastAsiaTheme="minorEastAsia"/>
                                <w:color w:val="4BACC6" w:themeColor="accent5"/>
                                <w:sz w:val="21"/>
                                <w:lang w:eastAsia="zh-CN"/>
                              </w:rPr>
                              <w:sym w:font="Wingdings" w:char="F0B5"/>
                            </w:r>
                            <w:r w:rsidRPr="005E125F">
                              <w:rPr>
                                <w:rFonts w:eastAsiaTheme="minorEastAsia"/>
                                <w:color w:val="4BACC6" w:themeColor="accent5"/>
                                <w:sz w:val="21"/>
                                <w:lang w:eastAsia="zh-CN"/>
                              </w:rPr>
                              <w:sym w:font="Wingdings" w:char="F0B5"/>
                            </w:r>
                            <w:r w:rsidRPr="005E125F">
                              <w:rPr>
                                <w:rFonts w:eastAsiaTheme="minorEastAsia"/>
                                <w:color w:val="4BACC6" w:themeColor="accent5"/>
                                <w:sz w:val="21"/>
                                <w:lang w:eastAsia="zh-CN"/>
                              </w:rPr>
                              <w:sym w:font="Wingdings" w:char="F0B5"/>
                            </w:r>
                            <w:r w:rsidRPr="005E125F">
                              <w:rPr>
                                <w:rFonts w:eastAsiaTheme="minorEastAsia"/>
                                <w:color w:val="4BACC6" w:themeColor="accent5"/>
                                <w:sz w:val="21"/>
                                <w:lang w:eastAsia="zh-CN"/>
                              </w:rPr>
                              <w:sym w:font="Wingdings" w:char="F0B5"/>
                            </w:r>
                            <w:r w:rsidRPr="005E125F">
                              <w:rPr>
                                <w:rFonts w:eastAsiaTheme="minorEastAsia"/>
                                <w:color w:val="4BACC6" w:themeColor="accent5"/>
                                <w:sz w:val="21"/>
                                <w:lang w:eastAsia="zh-CN"/>
                              </w:rPr>
                              <w:t xml:space="preserve"> </w:t>
                            </w:r>
                          </w:p>
                        </w:tc>
                      </w:tr>
                      <w:tr w:rsidR="00A11F6D" w:rsidRPr="00D61AB0" w14:paraId="4BD8CC0B" w14:textId="77777777" w:rsidTr="00A11F6D">
                        <w:trPr>
                          <w:jc w:val="center"/>
                        </w:trPr>
                        <w:tc>
                          <w:tcPr>
                            <w:tcW w:w="1772" w:type="dxa"/>
                          </w:tcPr>
                          <w:p w14:paraId="662A31CF" w14:textId="77777777" w:rsidR="00A11F6D" w:rsidRPr="005E125F" w:rsidRDefault="00A11F6D" w:rsidP="00653CF8">
                            <w:pPr>
                              <w:rPr>
                                <w:rFonts w:eastAsiaTheme="minorEastAsia"/>
                                <w:sz w:val="21"/>
                                <w:lang w:eastAsia="zh-CN"/>
                              </w:rPr>
                            </w:pPr>
                            <w:r>
                              <w:rPr>
                                <w:rFonts w:eastAsiaTheme="minorEastAsia" w:hint="eastAsia"/>
                                <w:sz w:val="21"/>
                                <w:lang w:eastAsia="zh-CN"/>
                              </w:rPr>
                              <w:t>A</w:t>
                            </w:r>
                            <w:r>
                              <w:rPr>
                                <w:rFonts w:eastAsiaTheme="minorEastAsia"/>
                                <w:sz w:val="21"/>
                                <w:lang w:eastAsia="zh-CN"/>
                              </w:rPr>
                              <w:t>L = 4</w:t>
                            </w:r>
                          </w:p>
                        </w:tc>
                        <w:tc>
                          <w:tcPr>
                            <w:tcW w:w="1772" w:type="dxa"/>
                          </w:tcPr>
                          <w:p w14:paraId="7BC5BFBE" w14:textId="77777777" w:rsidR="00A11F6D" w:rsidRPr="005E125F" w:rsidRDefault="00A11F6D" w:rsidP="00653CF8">
                            <w:pPr>
                              <w:rPr>
                                <w:rFonts w:eastAsiaTheme="minorEastAsia"/>
                                <w:sz w:val="21"/>
                                <w:lang w:eastAsia="zh-CN"/>
                              </w:rPr>
                            </w:pPr>
                            <w:r w:rsidRPr="005E125F">
                              <w:rPr>
                                <w:rFonts w:eastAsiaTheme="minorEastAsia"/>
                                <w:color w:val="8064A2" w:themeColor="accent4"/>
                                <w:sz w:val="21"/>
                                <w:lang w:eastAsia="zh-CN"/>
                              </w:rPr>
                              <w:sym w:font="Wingdings" w:char="F06C"/>
                            </w:r>
                            <w:r w:rsidRPr="005E125F">
                              <w:rPr>
                                <w:rFonts w:eastAsiaTheme="minorEastAsia"/>
                                <w:color w:val="8064A2" w:themeColor="accent4"/>
                                <w:sz w:val="21"/>
                                <w:lang w:eastAsia="zh-CN"/>
                              </w:rPr>
                              <w:sym w:font="Wingdings" w:char="F06C"/>
                            </w:r>
                            <w:r w:rsidRPr="005E125F">
                              <w:rPr>
                                <w:rFonts w:eastAsiaTheme="minorEastAsia"/>
                                <w:color w:val="8064A2" w:themeColor="accent4"/>
                                <w:sz w:val="21"/>
                                <w:lang w:eastAsia="zh-CN"/>
                              </w:rPr>
                              <w:sym w:font="Wingdings" w:char="F06C"/>
                            </w:r>
                            <w:r w:rsidRPr="005E125F">
                              <w:rPr>
                                <w:rFonts w:eastAsiaTheme="minorEastAsia"/>
                                <w:color w:val="8064A2" w:themeColor="accent4"/>
                                <w:sz w:val="21"/>
                                <w:lang w:eastAsia="zh-CN"/>
                              </w:rPr>
                              <w:sym w:font="Wingdings" w:char="F06C"/>
                            </w:r>
                          </w:p>
                        </w:tc>
                        <w:tc>
                          <w:tcPr>
                            <w:tcW w:w="1772" w:type="dxa"/>
                          </w:tcPr>
                          <w:p w14:paraId="6C59CB4A" w14:textId="77777777" w:rsidR="00A11F6D" w:rsidRPr="005E125F" w:rsidRDefault="00A11F6D" w:rsidP="00653CF8">
                            <w:pPr>
                              <w:rPr>
                                <w:rFonts w:eastAsiaTheme="minorEastAsia"/>
                                <w:sz w:val="21"/>
                                <w:lang w:eastAsia="zh-CN"/>
                              </w:rPr>
                            </w:pPr>
                            <w:r w:rsidRPr="005E125F">
                              <w:rPr>
                                <w:rFonts w:eastAsiaTheme="minorEastAsia"/>
                                <w:color w:val="8064A2" w:themeColor="accent4"/>
                                <w:sz w:val="21"/>
                                <w:lang w:eastAsia="zh-CN"/>
                              </w:rPr>
                              <w:sym w:font="Wingdings" w:char="F0B5"/>
                            </w:r>
                            <w:r w:rsidRPr="005E125F">
                              <w:rPr>
                                <w:rFonts w:eastAsiaTheme="minorEastAsia"/>
                                <w:color w:val="8064A2" w:themeColor="accent4"/>
                                <w:sz w:val="21"/>
                                <w:lang w:eastAsia="zh-CN"/>
                              </w:rPr>
                              <w:sym w:font="Wingdings" w:char="F0B5"/>
                            </w:r>
                            <w:r w:rsidRPr="005E125F">
                              <w:rPr>
                                <w:rFonts w:eastAsiaTheme="minorEastAsia"/>
                                <w:color w:val="8064A2" w:themeColor="accent4"/>
                                <w:sz w:val="21"/>
                                <w:lang w:eastAsia="zh-CN"/>
                              </w:rPr>
                              <w:sym w:font="Wingdings" w:char="F0B5"/>
                            </w:r>
                            <w:r w:rsidRPr="005E125F">
                              <w:rPr>
                                <w:rFonts w:eastAsiaTheme="minorEastAsia"/>
                                <w:color w:val="8064A2" w:themeColor="accent4"/>
                                <w:sz w:val="21"/>
                                <w:lang w:eastAsia="zh-CN"/>
                              </w:rPr>
                              <w:sym w:font="Wingdings" w:char="F0B5"/>
                            </w:r>
                            <w:r w:rsidRPr="005E125F">
                              <w:rPr>
                                <w:rFonts w:eastAsiaTheme="minorEastAsia"/>
                                <w:color w:val="8064A2" w:themeColor="accent4"/>
                                <w:sz w:val="21"/>
                                <w:lang w:eastAsia="zh-CN"/>
                              </w:rPr>
                              <w:t xml:space="preserve"> </w:t>
                            </w:r>
                            <w:r w:rsidRPr="005E125F">
                              <w:rPr>
                                <w:rFonts w:eastAsiaTheme="minorEastAsia"/>
                                <w:color w:val="8064A2" w:themeColor="accent4"/>
                                <w:sz w:val="21"/>
                                <w:lang w:eastAsia="zh-CN"/>
                              </w:rPr>
                              <w:sym w:font="Wingdings" w:char="F0B5"/>
                            </w:r>
                            <w:r w:rsidRPr="005E125F">
                              <w:rPr>
                                <w:rFonts w:eastAsiaTheme="minorEastAsia"/>
                                <w:color w:val="8064A2" w:themeColor="accent4"/>
                                <w:sz w:val="21"/>
                                <w:lang w:eastAsia="zh-CN"/>
                              </w:rPr>
                              <w:sym w:font="Wingdings" w:char="F0B5"/>
                            </w:r>
                            <w:r w:rsidRPr="005E125F">
                              <w:rPr>
                                <w:rFonts w:eastAsiaTheme="minorEastAsia"/>
                                <w:color w:val="8064A2" w:themeColor="accent4"/>
                                <w:sz w:val="21"/>
                                <w:lang w:eastAsia="zh-CN"/>
                              </w:rPr>
                              <w:sym w:font="Wingdings" w:char="F0B5"/>
                            </w:r>
                            <w:r w:rsidRPr="005E125F">
                              <w:rPr>
                                <w:rFonts w:eastAsiaTheme="minorEastAsia"/>
                                <w:color w:val="8064A2" w:themeColor="accent4"/>
                                <w:sz w:val="21"/>
                                <w:lang w:eastAsia="zh-CN"/>
                              </w:rPr>
                              <w:sym w:font="Wingdings" w:char="F0B5"/>
                            </w:r>
                          </w:p>
                        </w:tc>
                      </w:tr>
                      <w:tr w:rsidR="00A11F6D" w:rsidRPr="00D61AB0" w14:paraId="3359856B" w14:textId="77777777" w:rsidTr="00A11F6D">
                        <w:trPr>
                          <w:jc w:val="center"/>
                        </w:trPr>
                        <w:tc>
                          <w:tcPr>
                            <w:tcW w:w="1772" w:type="dxa"/>
                          </w:tcPr>
                          <w:p w14:paraId="5718AD11" w14:textId="77777777" w:rsidR="00A11F6D" w:rsidRPr="005E125F" w:rsidRDefault="00A11F6D" w:rsidP="00653CF8">
                            <w:pPr>
                              <w:rPr>
                                <w:rFonts w:eastAsiaTheme="minorEastAsia"/>
                                <w:sz w:val="21"/>
                                <w:lang w:eastAsia="zh-CN"/>
                              </w:rPr>
                            </w:pPr>
                            <w:r>
                              <w:rPr>
                                <w:rFonts w:eastAsiaTheme="minorEastAsia" w:hint="eastAsia"/>
                                <w:sz w:val="21"/>
                                <w:lang w:eastAsia="zh-CN"/>
                              </w:rPr>
                              <w:t>A</w:t>
                            </w:r>
                            <w:r>
                              <w:rPr>
                                <w:rFonts w:eastAsiaTheme="minorEastAsia"/>
                                <w:sz w:val="21"/>
                                <w:lang w:eastAsia="zh-CN"/>
                              </w:rPr>
                              <w:t>L = 8</w:t>
                            </w:r>
                          </w:p>
                        </w:tc>
                        <w:tc>
                          <w:tcPr>
                            <w:tcW w:w="1772" w:type="dxa"/>
                          </w:tcPr>
                          <w:p w14:paraId="68B454AB" w14:textId="77777777" w:rsidR="00A11F6D" w:rsidRPr="005E125F" w:rsidRDefault="00A11F6D" w:rsidP="00653CF8">
                            <w:pPr>
                              <w:rPr>
                                <w:rFonts w:eastAsiaTheme="minorEastAsia"/>
                                <w:sz w:val="21"/>
                                <w:lang w:eastAsia="zh-CN"/>
                              </w:rPr>
                            </w:pPr>
                            <w:r w:rsidRPr="005E125F">
                              <w:rPr>
                                <w:rFonts w:eastAsiaTheme="minorEastAsia"/>
                                <w:color w:val="9BBB59" w:themeColor="accent3"/>
                                <w:sz w:val="21"/>
                                <w:lang w:eastAsia="zh-CN"/>
                              </w:rPr>
                              <w:sym w:font="Wingdings" w:char="F06C"/>
                            </w:r>
                            <w:r w:rsidRPr="005E125F">
                              <w:rPr>
                                <w:rFonts w:eastAsiaTheme="minorEastAsia"/>
                                <w:color w:val="9BBB59" w:themeColor="accent3"/>
                                <w:sz w:val="21"/>
                                <w:lang w:eastAsia="zh-CN"/>
                              </w:rPr>
                              <w:sym w:font="Wingdings" w:char="F06C"/>
                            </w:r>
                          </w:p>
                        </w:tc>
                        <w:tc>
                          <w:tcPr>
                            <w:tcW w:w="1772" w:type="dxa"/>
                          </w:tcPr>
                          <w:p w14:paraId="692108BF" w14:textId="77777777" w:rsidR="00A11F6D" w:rsidRPr="005E125F" w:rsidRDefault="00A11F6D" w:rsidP="00653CF8">
                            <w:pPr>
                              <w:rPr>
                                <w:rFonts w:eastAsiaTheme="minorEastAsia"/>
                                <w:color w:val="9BBB59" w:themeColor="accent3"/>
                                <w:sz w:val="21"/>
                                <w:lang w:eastAsia="zh-CN"/>
                              </w:rPr>
                            </w:pPr>
                            <w:r w:rsidRPr="005E125F">
                              <w:rPr>
                                <w:rFonts w:eastAsiaTheme="minorEastAsia"/>
                                <w:color w:val="9BBB59" w:themeColor="accent3"/>
                                <w:sz w:val="21"/>
                                <w:lang w:eastAsia="zh-CN"/>
                              </w:rPr>
                              <w:sym w:font="Wingdings" w:char="F0B5"/>
                            </w:r>
                            <w:r w:rsidRPr="005E125F">
                              <w:rPr>
                                <w:rFonts w:eastAsiaTheme="minorEastAsia"/>
                                <w:color w:val="9BBB59" w:themeColor="accent3"/>
                                <w:sz w:val="21"/>
                                <w:lang w:eastAsia="zh-CN"/>
                              </w:rPr>
                              <w:sym w:font="Wingdings" w:char="F0B5"/>
                            </w:r>
                            <w:r w:rsidRPr="005E125F">
                              <w:rPr>
                                <w:rFonts w:eastAsiaTheme="minorEastAsia"/>
                                <w:color w:val="9BBB59" w:themeColor="accent3"/>
                                <w:sz w:val="21"/>
                                <w:lang w:eastAsia="zh-CN"/>
                              </w:rPr>
                              <w:sym w:font="Wingdings" w:char="F0B5"/>
                            </w:r>
                            <w:r w:rsidRPr="005E125F">
                              <w:rPr>
                                <w:rFonts w:eastAsiaTheme="minorEastAsia"/>
                                <w:color w:val="9BBB59" w:themeColor="accent3"/>
                                <w:sz w:val="21"/>
                                <w:lang w:eastAsia="zh-CN"/>
                              </w:rPr>
                              <w:sym w:font="Wingdings" w:char="F0B5"/>
                            </w:r>
                          </w:p>
                        </w:tc>
                      </w:tr>
                      <w:tr w:rsidR="00A11F6D" w:rsidRPr="00D61AB0" w14:paraId="38215C46" w14:textId="77777777" w:rsidTr="00A11F6D">
                        <w:trPr>
                          <w:jc w:val="center"/>
                        </w:trPr>
                        <w:tc>
                          <w:tcPr>
                            <w:tcW w:w="1772" w:type="dxa"/>
                          </w:tcPr>
                          <w:p w14:paraId="0C602148" w14:textId="77777777" w:rsidR="00A11F6D" w:rsidRPr="005E125F" w:rsidRDefault="00A11F6D" w:rsidP="00653CF8">
                            <w:pPr>
                              <w:rPr>
                                <w:rFonts w:eastAsiaTheme="minorEastAsia"/>
                                <w:sz w:val="21"/>
                                <w:lang w:eastAsia="zh-CN"/>
                              </w:rPr>
                            </w:pPr>
                            <w:r>
                              <w:rPr>
                                <w:rFonts w:eastAsiaTheme="minorEastAsia" w:hint="eastAsia"/>
                                <w:sz w:val="21"/>
                                <w:lang w:eastAsia="zh-CN"/>
                              </w:rPr>
                              <w:t>A</w:t>
                            </w:r>
                            <w:r>
                              <w:rPr>
                                <w:rFonts w:eastAsiaTheme="minorEastAsia"/>
                                <w:sz w:val="21"/>
                                <w:lang w:eastAsia="zh-CN"/>
                              </w:rPr>
                              <w:t>L = 16</w:t>
                            </w:r>
                          </w:p>
                        </w:tc>
                        <w:tc>
                          <w:tcPr>
                            <w:tcW w:w="1772" w:type="dxa"/>
                          </w:tcPr>
                          <w:p w14:paraId="5EE97E9A" w14:textId="77777777" w:rsidR="00A11F6D" w:rsidRPr="005E125F" w:rsidRDefault="00A11F6D" w:rsidP="00653CF8">
                            <w:pPr>
                              <w:rPr>
                                <w:rFonts w:eastAsiaTheme="minorEastAsia"/>
                                <w:sz w:val="21"/>
                                <w:lang w:eastAsia="zh-CN"/>
                              </w:rPr>
                            </w:pPr>
                            <w:r w:rsidRPr="005E125F">
                              <w:rPr>
                                <w:rFonts w:eastAsiaTheme="minorEastAsia"/>
                                <w:color w:val="C0504D" w:themeColor="accent2"/>
                                <w:sz w:val="21"/>
                                <w:lang w:eastAsia="zh-CN"/>
                              </w:rPr>
                              <w:sym w:font="Wingdings" w:char="F06C"/>
                            </w:r>
                          </w:p>
                        </w:tc>
                        <w:tc>
                          <w:tcPr>
                            <w:tcW w:w="1772" w:type="dxa"/>
                          </w:tcPr>
                          <w:p w14:paraId="3EAAC3AB" w14:textId="77777777" w:rsidR="00A11F6D" w:rsidRPr="005E125F" w:rsidRDefault="00A11F6D" w:rsidP="00653CF8">
                            <w:pPr>
                              <w:rPr>
                                <w:rFonts w:eastAsiaTheme="minorEastAsia"/>
                                <w:color w:val="C0504D" w:themeColor="accent2"/>
                                <w:sz w:val="21"/>
                                <w:lang w:eastAsia="zh-CN"/>
                              </w:rPr>
                            </w:pPr>
                            <w:r w:rsidRPr="005E125F">
                              <w:rPr>
                                <w:rFonts w:eastAsiaTheme="minorEastAsia"/>
                                <w:color w:val="C0504D" w:themeColor="accent2"/>
                                <w:sz w:val="21"/>
                                <w:lang w:eastAsia="zh-CN"/>
                              </w:rPr>
                              <w:sym w:font="Wingdings" w:char="F0B5"/>
                            </w:r>
                            <w:r w:rsidRPr="005E125F">
                              <w:rPr>
                                <w:rFonts w:eastAsiaTheme="minorEastAsia"/>
                                <w:color w:val="C0504D" w:themeColor="accent2"/>
                                <w:sz w:val="21"/>
                                <w:lang w:eastAsia="zh-CN"/>
                              </w:rPr>
                              <w:sym w:font="Wingdings" w:char="F0B5"/>
                            </w:r>
                          </w:p>
                        </w:tc>
                      </w:tr>
                      <w:tr w:rsidR="00A11F6D" w:rsidRPr="00D61AB0" w14:paraId="41D53183" w14:textId="77777777" w:rsidTr="00A11F6D">
                        <w:trPr>
                          <w:jc w:val="center"/>
                        </w:trPr>
                        <w:tc>
                          <w:tcPr>
                            <w:tcW w:w="5316" w:type="dxa"/>
                            <w:gridSpan w:val="3"/>
                          </w:tcPr>
                          <w:p w14:paraId="72DDCB82" w14:textId="77777777" w:rsidR="00A11F6D" w:rsidRDefault="00A11F6D" w:rsidP="00653CF8">
                            <w:pPr>
                              <w:jc w:val="center"/>
                              <w:rPr>
                                <w:rFonts w:eastAsiaTheme="minorEastAsia"/>
                                <w:sz w:val="21"/>
                                <w:lang w:eastAsia="zh-CN"/>
                              </w:rPr>
                            </w:pPr>
                            <w:r>
                              <w:rPr>
                                <w:rFonts w:eastAsiaTheme="minorEastAsia" w:hint="eastAsia"/>
                                <w:sz w:val="21"/>
                                <w:lang w:eastAsia="zh-CN"/>
                              </w:rPr>
                              <w:t>T</w:t>
                            </w:r>
                            <w:r>
                              <w:rPr>
                                <w:rFonts w:eastAsiaTheme="minorEastAsia"/>
                                <w:sz w:val="21"/>
                                <w:lang w:eastAsia="zh-CN"/>
                              </w:rPr>
                              <w:t>otal candidates = 53</w:t>
                            </w:r>
                          </w:p>
                        </w:tc>
                      </w:tr>
                    </w:tbl>
                    <w:p w14:paraId="0AE22179" w14:textId="372EE0E6" w:rsidR="00A11F6D" w:rsidRDefault="00A11F6D" w:rsidP="00DB15FA">
                      <w:pPr>
                        <w:spacing w:before="240"/>
                        <w:jc w:val="center"/>
                      </w:pPr>
                      <w:r w:rsidRPr="00346E77">
                        <w:rPr>
                          <w:rFonts w:eastAsia="SimSun"/>
                          <w:b/>
                          <w:sz w:val="20"/>
                          <w:szCs w:val="20"/>
                          <w:lang w:eastAsia="zh-CN"/>
                        </w:rPr>
                        <w:t xml:space="preserve">Figure </w:t>
                      </w:r>
                      <w:r w:rsidR="00026603">
                        <w:rPr>
                          <w:rFonts w:eastAsia="SimSun"/>
                          <w:b/>
                          <w:sz w:val="20"/>
                          <w:szCs w:val="20"/>
                          <w:lang w:eastAsia="zh-CN"/>
                        </w:rPr>
                        <w:t>2</w:t>
                      </w:r>
                      <w:r w:rsidRPr="00346E77">
                        <w:rPr>
                          <w:rFonts w:eastAsia="SimSun"/>
                          <w:b/>
                          <w:sz w:val="20"/>
                          <w:szCs w:val="20"/>
                          <w:lang w:eastAsia="zh-CN"/>
                        </w:rPr>
                        <w:t>. An example of blind decode candidates within one search space set</w:t>
                      </w:r>
                      <w:r>
                        <w:rPr>
                          <w:rFonts w:eastAsia="SimSun"/>
                          <w:b/>
                          <w:sz w:val="20"/>
                          <w:szCs w:val="20"/>
                          <w:lang w:eastAsia="zh-CN"/>
                        </w:rPr>
                        <w:t>.</w:t>
                      </w:r>
                    </w:p>
                  </w:txbxContent>
                </v:textbox>
                <w10:anchorlock/>
              </v:shape>
            </w:pict>
          </mc:Fallback>
        </mc:AlternateContent>
      </w:r>
    </w:p>
    <w:p w14:paraId="63A3662E" w14:textId="46A7DE25" w:rsidR="0066414D" w:rsidRDefault="008D3E1D" w:rsidP="00DB15FA">
      <w:pPr>
        <w:rPr>
          <w:rFonts w:eastAsia="SimSun"/>
          <w:sz w:val="20"/>
          <w:szCs w:val="20"/>
          <w:lang w:eastAsia="zh-CN"/>
        </w:rPr>
      </w:pPr>
      <w:r w:rsidRPr="005E125F">
        <w:rPr>
          <w:rFonts w:eastAsia="SimSun"/>
          <w:sz w:val="20"/>
          <w:szCs w:val="20"/>
          <w:lang w:eastAsia="zh-CN"/>
        </w:rPr>
        <w:t>F</w:t>
      </w:r>
      <w:r>
        <w:rPr>
          <w:rFonts w:eastAsia="SimSun"/>
          <w:sz w:val="20"/>
          <w:szCs w:val="20"/>
          <w:lang w:eastAsia="zh-CN"/>
        </w:rPr>
        <w:t>or one search space set, the blind decodes and CCE limits depend on following factors:</w:t>
      </w:r>
    </w:p>
    <w:p w14:paraId="19BF7E10" w14:textId="5FFC381E" w:rsidR="008D3E1D" w:rsidRPr="005E125F" w:rsidRDefault="008D3E1D" w:rsidP="005E125F">
      <w:pPr>
        <w:pStyle w:val="afd"/>
        <w:numPr>
          <w:ilvl w:val="0"/>
          <w:numId w:val="44"/>
        </w:numPr>
        <w:ind w:firstLineChars="0"/>
        <w:jc w:val="both"/>
        <w:rPr>
          <w:rFonts w:eastAsia="SimSun"/>
          <w:b/>
          <w:i/>
          <w:sz w:val="20"/>
          <w:szCs w:val="20"/>
          <w:lang w:eastAsia="zh-CN"/>
        </w:rPr>
      </w:pPr>
      <w:r>
        <w:rPr>
          <w:rFonts w:eastAsia="SimSun"/>
          <w:b/>
          <w:i/>
          <w:sz w:val="20"/>
          <w:szCs w:val="20"/>
          <w:lang w:eastAsia="zh-CN"/>
        </w:rPr>
        <w:t>T</w:t>
      </w:r>
      <w:r w:rsidRPr="005E125F">
        <w:rPr>
          <w:rFonts w:eastAsia="SimSun"/>
          <w:b/>
          <w:i/>
          <w:sz w:val="20"/>
          <w:szCs w:val="20"/>
          <w:lang w:eastAsia="zh-CN"/>
        </w:rPr>
        <w:t xml:space="preserve">he number of </w:t>
      </w:r>
      <w:r w:rsidR="0096260C" w:rsidRPr="00F018C7">
        <w:rPr>
          <w:rFonts w:eastAsia="SimSun"/>
          <w:b/>
          <w:i/>
          <w:sz w:val="20"/>
          <w:szCs w:val="20"/>
          <w:lang w:eastAsia="zh-CN"/>
        </w:rPr>
        <w:t>DCI size</w:t>
      </w:r>
      <w:r w:rsidR="00B566F0">
        <w:rPr>
          <w:rFonts w:eastAsia="SimSun"/>
          <w:b/>
          <w:i/>
          <w:sz w:val="20"/>
          <w:szCs w:val="20"/>
          <w:lang w:eastAsia="zh-CN"/>
        </w:rPr>
        <w:t>s,</w:t>
      </w:r>
      <w:r w:rsidRPr="005E125F">
        <w:rPr>
          <w:rFonts w:eastAsia="SimSun"/>
          <w:b/>
          <w:i/>
          <w:sz w:val="20"/>
          <w:szCs w:val="20"/>
          <w:lang w:eastAsia="zh-CN"/>
        </w:rPr>
        <w:t xml:space="preserve"> </w:t>
      </w:r>
    </w:p>
    <w:p w14:paraId="7514AB76" w14:textId="6A6D89F8" w:rsidR="00B566F0" w:rsidRDefault="00B566F0" w:rsidP="00B566F0">
      <w:pPr>
        <w:pStyle w:val="afd"/>
        <w:numPr>
          <w:ilvl w:val="0"/>
          <w:numId w:val="44"/>
        </w:numPr>
        <w:ind w:firstLineChars="0"/>
        <w:jc w:val="both"/>
        <w:rPr>
          <w:rFonts w:eastAsia="SimSun"/>
          <w:b/>
          <w:i/>
          <w:sz w:val="20"/>
          <w:szCs w:val="20"/>
          <w:lang w:eastAsia="zh-CN"/>
        </w:rPr>
      </w:pPr>
      <w:r>
        <w:rPr>
          <w:rFonts w:eastAsia="SimSun"/>
          <w:b/>
          <w:i/>
          <w:sz w:val="20"/>
          <w:szCs w:val="20"/>
          <w:lang w:eastAsia="zh-CN"/>
        </w:rPr>
        <w:t>The number of PDCCH candidates for each aggregation level, and</w:t>
      </w:r>
    </w:p>
    <w:p w14:paraId="06936BAD" w14:textId="0752EB8E" w:rsidR="008D3E1D" w:rsidRPr="00D8098A" w:rsidRDefault="00B566F0" w:rsidP="006E06D0">
      <w:pPr>
        <w:pStyle w:val="afd"/>
        <w:numPr>
          <w:ilvl w:val="0"/>
          <w:numId w:val="44"/>
        </w:numPr>
        <w:ind w:firstLineChars="0"/>
        <w:jc w:val="both"/>
        <w:rPr>
          <w:rFonts w:eastAsia="SimSun"/>
          <w:b/>
          <w:i/>
          <w:sz w:val="20"/>
          <w:szCs w:val="20"/>
          <w:lang w:eastAsia="zh-CN"/>
        </w:rPr>
      </w:pPr>
      <w:r w:rsidRPr="006E06D0">
        <w:rPr>
          <w:rFonts w:eastAsia="SimSun"/>
          <w:b/>
          <w:i/>
          <w:sz w:val="20"/>
          <w:szCs w:val="20"/>
          <w:lang w:eastAsia="zh-CN"/>
        </w:rPr>
        <w:t>The number</w:t>
      </w:r>
      <w:r w:rsidRPr="00D8098A">
        <w:rPr>
          <w:rFonts w:eastAsia="SimSun"/>
          <w:b/>
          <w:i/>
          <w:sz w:val="20"/>
          <w:szCs w:val="20"/>
          <w:lang w:eastAsia="zh-CN"/>
        </w:rPr>
        <w:t xml:space="preserve"> of aggregation levels.</w:t>
      </w:r>
    </w:p>
    <w:p w14:paraId="399367E9" w14:textId="02646EB4" w:rsidR="0055561F" w:rsidRDefault="00C62766" w:rsidP="00211AFE">
      <w:pPr>
        <w:spacing w:beforeLines="50" w:before="156" w:afterLines="50" w:after="156"/>
        <w:jc w:val="both"/>
        <w:rPr>
          <w:rFonts w:eastAsia="SimSun"/>
          <w:sz w:val="20"/>
          <w:szCs w:val="20"/>
          <w:lang w:eastAsia="zh-CN"/>
        </w:rPr>
      </w:pPr>
      <w:r>
        <w:rPr>
          <w:rFonts w:eastAsia="SimSun"/>
          <w:sz w:val="20"/>
          <w:szCs w:val="20"/>
          <w:lang w:eastAsia="zh-CN"/>
        </w:rPr>
        <w:t xml:space="preserve">Figure </w:t>
      </w:r>
      <w:r w:rsidR="00026603">
        <w:rPr>
          <w:rFonts w:eastAsia="SimSun"/>
          <w:sz w:val="20"/>
          <w:szCs w:val="20"/>
          <w:lang w:eastAsia="zh-CN"/>
        </w:rPr>
        <w:t>2</w:t>
      </w:r>
      <w:r w:rsidR="00B73755">
        <w:rPr>
          <w:rFonts w:eastAsia="SimSun"/>
          <w:sz w:val="20"/>
          <w:szCs w:val="20"/>
          <w:lang w:eastAsia="zh-CN"/>
        </w:rPr>
        <w:t xml:space="preserve"> provides an example to show </w:t>
      </w:r>
      <w:r w:rsidR="0055561F">
        <w:rPr>
          <w:rFonts w:eastAsia="SimSun"/>
          <w:sz w:val="20"/>
          <w:szCs w:val="20"/>
          <w:lang w:eastAsia="zh-CN"/>
        </w:rPr>
        <w:t>how the number of DCI sizes</w:t>
      </w:r>
      <w:r w:rsidR="00026603">
        <w:rPr>
          <w:rFonts w:eastAsia="SimSun"/>
          <w:sz w:val="20"/>
          <w:szCs w:val="20"/>
          <w:lang w:eastAsia="zh-CN"/>
        </w:rPr>
        <w:t>,</w:t>
      </w:r>
      <w:r w:rsidR="0055561F">
        <w:rPr>
          <w:rFonts w:eastAsia="SimSun"/>
          <w:sz w:val="20"/>
          <w:szCs w:val="20"/>
          <w:lang w:eastAsia="zh-CN"/>
        </w:rPr>
        <w:t xml:space="preserve"> the number of aggregation levels </w:t>
      </w:r>
      <w:r w:rsidR="00026603">
        <w:rPr>
          <w:rFonts w:eastAsia="SimSun"/>
          <w:sz w:val="20"/>
          <w:szCs w:val="20"/>
          <w:lang w:eastAsia="zh-CN"/>
        </w:rPr>
        <w:t xml:space="preserve">and the number of PDCCH candidates per aggregation level </w:t>
      </w:r>
      <w:r w:rsidR="0055561F">
        <w:rPr>
          <w:rFonts w:eastAsia="SimSun"/>
          <w:sz w:val="20"/>
          <w:szCs w:val="20"/>
          <w:lang w:eastAsia="zh-CN"/>
        </w:rPr>
        <w:t>play a part in the calculation of the number of blind decode candidates within one search space</w:t>
      </w:r>
      <w:r w:rsidR="00AA13FA">
        <w:rPr>
          <w:rFonts w:eastAsia="SimSun"/>
          <w:sz w:val="20"/>
          <w:szCs w:val="20"/>
          <w:lang w:eastAsia="zh-CN"/>
        </w:rPr>
        <w:t xml:space="preserve"> set</w:t>
      </w:r>
      <w:r w:rsidR="0055561F">
        <w:rPr>
          <w:rFonts w:eastAsia="SimSun"/>
          <w:sz w:val="20"/>
          <w:szCs w:val="20"/>
          <w:lang w:eastAsia="zh-CN"/>
        </w:rPr>
        <w:t>. Based on this example, we have following observations:</w:t>
      </w:r>
    </w:p>
    <w:p w14:paraId="0232ADF1" w14:textId="4C90DD03" w:rsidR="00B566F0" w:rsidRPr="00DB15FA" w:rsidRDefault="0055561F" w:rsidP="00DB15FA">
      <w:pPr>
        <w:jc w:val="both"/>
        <w:rPr>
          <w:rFonts w:eastAsia="SimSun"/>
          <w:b/>
          <w:i/>
          <w:sz w:val="20"/>
          <w:szCs w:val="20"/>
          <w:lang w:eastAsia="zh-CN"/>
        </w:rPr>
      </w:pPr>
      <w:r w:rsidRPr="005E125F">
        <w:rPr>
          <w:rFonts w:eastAsia="SimSun"/>
          <w:b/>
          <w:sz w:val="20"/>
          <w:szCs w:val="20"/>
          <w:lang w:eastAsia="zh-CN"/>
        </w:rPr>
        <w:t>Observation:</w:t>
      </w:r>
      <w:r w:rsidR="00097E86">
        <w:rPr>
          <w:rFonts w:eastAsia="SimSun"/>
          <w:b/>
          <w:sz w:val="20"/>
          <w:szCs w:val="20"/>
          <w:lang w:eastAsia="zh-CN"/>
        </w:rPr>
        <w:t xml:space="preserve"> </w:t>
      </w:r>
      <w:r w:rsidRPr="00DB15FA">
        <w:rPr>
          <w:rFonts w:eastAsia="SimSun"/>
          <w:b/>
          <w:i/>
          <w:sz w:val="20"/>
          <w:szCs w:val="20"/>
          <w:lang w:eastAsia="zh-CN"/>
        </w:rPr>
        <w:t>The number of DCI size</w:t>
      </w:r>
      <w:r w:rsidR="00B34DA5" w:rsidRPr="00DB15FA">
        <w:rPr>
          <w:rFonts w:eastAsia="SimSun"/>
          <w:b/>
          <w:i/>
          <w:sz w:val="20"/>
          <w:szCs w:val="20"/>
          <w:lang w:eastAsia="zh-CN"/>
        </w:rPr>
        <w:t>s</w:t>
      </w:r>
      <w:r w:rsidRPr="00DB15FA">
        <w:rPr>
          <w:rFonts w:eastAsia="SimSun"/>
          <w:b/>
          <w:i/>
          <w:sz w:val="20"/>
          <w:szCs w:val="20"/>
          <w:lang w:eastAsia="zh-CN"/>
        </w:rPr>
        <w:t xml:space="preserve"> is the most critical factor for reducing the number of blind decode candidates.</w:t>
      </w:r>
    </w:p>
    <w:p w14:paraId="299203BF" w14:textId="4E617D07" w:rsidR="0003642B" w:rsidRDefault="0003642B" w:rsidP="00211AFE">
      <w:pPr>
        <w:spacing w:beforeLines="50" w:before="156" w:afterLines="50" w:after="156"/>
        <w:jc w:val="both"/>
        <w:rPr>
          <w:rFonts w:eastAsia="SimSun"/>
          <w:sz w:val="20"/>
          <w:szCs w:val="20"/>
          <w:lang w:eastAsia="zh-CN"/>
        </w:rPr>
      </w:pPr>
      <w:r>
        <w:rPr>
          <w:rFonts w:eastAsia="SimSun" w:hint="eastAsia"/>
          <w:sz w:val="20"/>
          <w:szCs w:val="20"/>
          <w:lang w:eastAsia="zh-CN"/>
        </w:rPr>
        <w:t>A</w:t>
      </w:r>
      <w:r>
        <w:rPr>
          <w:rFonts w:eastAsia="SimSun"/>
          <w:sz w:val="20"/>
          <w:szCs w:val="20"/>
          <w:lang w:eastAsia="zh-CN"/>
        </w:rPr>
        <w:t>ccordingly, we have the following proposal</w:t>
      </w:r>
      <w:r w:rsidR="00097E86">
        <w:rPr>
          <w:rFonts w:eastAsia="SimSun"/>
          <w:sz w:val="20"/>
          <w:szCs w:val="20"/>
          <w:lang w:eastAsia="zh-CN"/>
        </w:rPr>
        <w:t>s</w:t>
      </w:r>
      <w:r>
        <w:rPr>
          <w:rFonts w:eastAsia="SimSun"/>
          <w:sz w:val="20"/>
          <w:szCs w:val="20"/>
          <w:lang w:eastAsia="zh-CN"/>
        </w:rPr>
        <w:t>:</w:t>
      </w:r>
      <w:r w:rsidR="00EC0ABB">
        <w:rPr>
          <w:rFonts w:eastAsia="SimSun"/>
          <w:sz w:val="20"/>
          <w:szCs w:val="20"/>
          <w:lang w:eastAsia="zh-CN"/>
        </w:rPr>
        <w:t xml:space="preserve"> </w:t>
      </w:r>
    </w:p>
    <w:p w14:paraId="7A7613F6" w14:textId="22CCE661" w:rsidR="0003642B" w:rsidRDefault="0003642B" w:rsidP="005E125F">
      <w:pPr>
        <w:jc w:val="both"/>
        <w:rPr>
          <w:rFonts w:eastAsia="SimSun"/>
          <w:b/>
          <w:sz w:val="20"/>
          <w:szCs w:val="20"/>
          <w:lang w:eastAsia="zh-CN"/>
        </w:rPr>
      </w:pPr>
      <w:r>
        <w:rPr>
          <w:rFonts w:eastAsia="SimSun"/>
          <w:b/>
          <w:sz w:val="20"/>
          <w:szCs w:val="20"/>
          <w:lang w:eastAsia="zh-CN"/>
        </w:rPr>
        <w:t xml:space="preserve">Proposal 2: </w:t>
      </w:r>
      <w:r w:rsidR="00213388">
        <w:rPr>
          <w:rFonts w:eastAsia="SimSun"/>
          <w:b/>
          <w:sz w:val="20"/>
          <w:szCs w:val="20"/>
          <w:lang w:eastAsia="zh-CN"/>
        </w:rPr>
        <w:t>T</w:t>
      </w:r>
      <w:r>
        <w:rPr>
          <w:rFonts w:eastAsia="SimSun"/>
          <w:b/>
          <w:sz w:val="20"/>
          <w:szCs w:val="20"/>
          <w:lang w:eastAsia="zh-CN"/>
        </w:rPr>
        <w:t>he reduction/limitation of the number of DCI sizes within one search space set should be studied, such as:</w:t>
      </w:r>
    </w:p>
    <w:p w14:paraId="3231069E" w14:textId="710E2A8E" w:rsidR="0003642B" w:rsidRDefault="0003642B" w:rsidP="00012702">
      <w:pPr>
        <w:pStyle w:val="afd"/>
        <w:numPr>
          <w:ilvl w:val="0"/>
          <w:numId w:val="44"/>
        </w:numPr>
        <w:ind w:firstLineChars="0"/>
        <w:jc w:val="both"/>
        <w:rPr>
          <w:rFonts w:eastAsia="SimSun"/>
          <w:b/>
          <w:sz w:val="20"/>
          <w:szCs w:val="20"/>
          <w:lang w:eastAsia="zh-CN"/>
        </w:rPr>
      </w:pPr>
      <w:r>
        <w:rPr>
          <w:rFonts w:eastAsia="SimSun" w:hint="eastAsia"/>
          <w:b/>
          <w:sz w:val="20"/>
          <w:szCs w:val="20"/>
          <w:lang w:eastAsia="zh-CN"/>
        </w:rPr>
        <w:t>S</w:t>
      </w:r>
      <w:r>
        <w:rPr>
          <w:rFonts w:eastAsia="SimSun"/>
          <w:b/>
          <w:sz w:val="20"/>
          <w:szCs w:val="20"/>
          <w:lang w:eastAsia="zh-CN"/>
        </w:rPr>
        <w:t>et a tighter limitation of the maximum number of DCI sizes within one search space set</w:t>
      </w:r>
      <w:r w:rsidR="00B34DA5">
        <w:rPr>
          <w:rFonts w:eastAsia="SimSun"/>
          <w:b/>
          <w:sz w:val="20"/>
          <w:szCs w:val="20"/>
          <w:lang w:eastAsia="zh-CN"/>
        </w:rPr>
        <w:t>;</w:t>
      </w:r>
    </w:p>
    <w:p w14:paraId="497B0061" w14:textId="1DF8AD71" w:rsidR="00097E86" w:rsidRDefault="00B34DA5" w:rsidP="00DB15FA">
      <w:pPr>
        <w:pStyle w:val="afd"/>
        <w:numPr>
          <w:ilvl w:val="0"/>
          <w:numId w:val="44"/>
        </w:numPr>
        <w:ind w:firstLineChars="0"/>
        <w:jc w:val="both"/>
        <w:rPr>
          <w:rFonts w:eastAsia="SimSun"/>
          <w:b/>
          <w:sz w:val="20"/>
          <w:szCs w:val="20"/>
          <w:lang w:eastAsia="zh-CN"/>
        </w:rPr>
      </w:pPr>
      <w:r>
        <w:rPr>
          <w:rFonts w:eastAsia="SimSun"/>
          <w:b/>
          <w:sz w:val="20"/>
          <w:szCs w:val="20"/>
          <w:lang w:eastAsia="zh-CN"/>
        </w:rPr>
        <w:t>Consider to introduce DCI size alignment rules between different DCI formats, while take the false alarm/error detection probability into account</w:t>
      </w:r>
      <w:r w:rsidR="00097E86">
        <w:rPr>
          <w:rFonts w:eastAsia="SimSun"/>
          <w:b/>
          <w:sz w:val="20"/>
          <w:szCs w:val="20"/>
          <w:lang w:eastAsia="zh-CN"/>
        </w:rPr>
        <w:t>;</w:t>
      </w:r>
    </w:p>
    <w:p w14:paraId="406B77D1" w14:textId="77777777" w:rsidR="00213388" w:rsidRDefault="00097E86" w:rsidP="005E125F">
      <w:pPr>
        <w:pStyle w:val="afd"/>
        <w:numPr>
          <w:ilvl w:val="0"/>
          <w:numId w:val="44"/>
        </w:numPr>
        <w:spacing w:after="240"/>
        <w:ind w:firstLineChars="0"/>
        <w:jc w:val="both"/>
        <w:rPr>
          <w:rFonts w:eastAsia="SimSun"/>
          <w:b/>
          <w:sz w:val="20"/>
          <w:szCs w:val="20"/>
          <w:lang w:eastAsia="zh-CN"/>
        </w:rPr>
      </w:pPr>
      <w:r>
        <w:rPr>
          <w:rFonts w:eastAsia="SimSun"/>
          <w:b/>
          <w:sz w:val="20"/>
          <w:szCs w:val="20"/>
          <w:lang w:eastAsia="zh-CN"/>
        </w:rPr>
        <w:t>Consider to limit the number of configured DCI formats with different DCI sizes</w:t>
      </w:r>
      <w:r w:rsidR="00C47EBB">
        <w:rPr>
          <w:rFonts w:eastAsia="SimSun"/>
          <w:b/>
          <w:sz w:val="20"/>
          <w:szCs w:val="20"/>
          <w:lang w:eastAsia="zh-CN"/>
        </w:rPr>
        <w:t>.</w:t>
      </w:r>
    </w:p>
    <w:p w14:paraId="7BC0F953" w14:textId="2F258B65" w:rsidR="00213388" w:rsidRPr="00DB15FA" w:rsidRDefault="00213388" w:rsidP="00DB15FA">
      <w:pPr>
        <w:spacing w:after="240"/>
        <w:jc w:val="both"/>
        <w:rPr>
          <w:rFonts w:eastAsia="SimSun"/>
          <w:b/>
          <w:sz w:val="20"/>
          <w:szCs w:val="20"/>
          <w:lang w:eastAsia="zh-CN"/>
        </w:rPr>
      </w:pPr>
      <w:r w:rsidRPr="00DB15FA">
        <w:rPr>
          <w:rFonts w:eastAsia="SimSun"/>
          <w:b/>
          <w:sz w:val="20"/>
          <w:szCs w:val="20"/>
          <w:lang w:eastAsia="zh-CN"/>
        </w:rPr>
        <w:t xml:space="preserve">Proposal 3: </w:t>
      </w:r>
      <w:r>
        <w:rPr>
          <w:rFonts w:eastAsia="SimSun"/>
          <w:b/>
          <w:sz w:val="20"/>
          <w:szCs w:val="20"/>
          <w:lang w:eastAsia="zh-CN"/>
        </w:rPr>
        <w:t>Further limit</w:t>
      </w:r>
      <w:r w:rsidR="00EC0ABB">
        <w:rPr>
          <w:rFonts w:eastAsia="SimSun"/>
          <w:b/>
          <w:sz w:val="20"/>
          <w:szCs w:val="20"/>
          <w:lang w:eastAsia="zh-CN"/>
        </w:rPr>
        <w:t>ing</w:t>
      </w:r>
      <w:r>
        <w:rPr>
          <w:rFonts w:eastAsia="SimSun"/>
          <w:b/>
          <w:sz w:val="20"/>
          <w:szCs w:val="20"/>
          <w:lang w:eastAsia="zh-CN"/>
        </w:rPr>
        <w:t xml:space="preserve"> the maximum number of PDCCH candidates per aggregations level should be studied</w:t>
      </w:r>
      <w:r w:rsidRPr="006E06D0">
        <w:rPr>
          <w:rFonts w:eastAsia="SimSun"/>
          <w:b/>
          <w:sz w:val="20"/>
          <w:szCs w:val="20"/>
          <w:lang w:eastAsia="zh-CN"/>
        </w:rPr>
        <w:t>.</w:t>
      </w:r>
    </w:p>
    <w:p w14:paraId="20AB69DE" w14:textId="61F79B86" w:rsidR="00C47EBB" w:rsidRDefault="00B34DA5" w:rsidP="00D8098A">
      <w:pPr>
        <w:spacing w:after="240"/>
        <w:jc w:val="both"/>
        <w:rPr>
          <w:rFonts w:eastAsia="SimSun"/>
          <w:b/>
          <w:sz w:val="20"/>
          <w:szCs w:val="20"/>
          <w:lang w:eastAsia="zh-CN"/>
        </w:rPr>
      </w:pPr>
      <w:r>
        <w:rPr>
          <w:rFonts w:eastAsia="SimSun"/>
          <w:b/>
          <w:sz w:val="20"/>
          <w:szCs w:val="20"/>
          <w:lang w:eastAsia="zh-CN"/>
        </w:rPr>
        <w:t xml:space="preserve">Proposal </w:t>
      </w:r>
      <w:r w:rsidR="00213388">
        <w:rPr>
          <w:rFonts w:eastAsia="SimSun"/>
          <w:b/>
          <w:sz w:val="20"/>
          <w:szCs w:val="20"/>
          <w:lang w:eastAsia="zh-CN"/>
        </w:rPr>
        <w:t>4</w:t>
      </w:r>
      <w:r>
        <w:rPr>
          <w:rFonts w:eastAsia="SimSun"/>
          <w:b/>
          <w:sz w:val="20"/>
          <w:szCs w:val="20"/>
          <w:lang w:eastAsia="zh-CN"/>
        </w:rPr>
        <w:t xml:space="preserve">: </w:t>
      </w:r>
      <w:r w:rsidR="00540E38">
        <w:rPr>
          <w:rFonts w:eastAsia="SimSun"/>
          <w:b/>
          <w:sz w:val="20"/>
          <w:szCs w:val="20"/>
          <w:lang w:eastAsia="zh-CN"/>
        </w:rPr>
        <w:t>R</w:t>
      </w:r>
      <w:r w:rsidR="00213388">
        <w:rPr>
          <w:rFonts w:eastAsia="SimSun"/>
          <w:b/>
          <w:sz w:val="20"/>
          <w:szCs w:val="20"/>
          <w:lang w:eastAsia="zh-CN"/>
        </w:rPr>
        <w:t>enounce the usage of small aggregation levels, such as AL 1 or AL 2, could be further discussed/studied.</w:t>
      </w:r>
    </w:p>
    <w:p w14:paraId="12A2873D" w14:textId="204B759C" w:rsidR="009E70A5" w:rsidRPr="00211AFE" w:rsidRDefault="00750146" w:rsidP="002D030F">
      <w:pPr>
        <w:tabs>
          <w:tab w:val="left" w:pos="700"/>
        </w:tabs>
        <w:spacing w:after="120"/>
        <w:jc w:val="both"/>
        <w:rPr>
          <w:rFonts w:eastAsia="SimSun"/>
          <w:sz w:val="20"/>
          <w:szCs w:val="20"/>
          <w:lang w:val="x-none" w:eastAsia="zh-CN"/>
        </w:rPr>
      </w:pPr>
      <w:r>
        <w:rPr>
          <w:rFonts w:eastAsia="SimSun"/>
          <w:sz w:val="20"/>
          <w:szCs w:val="20"/>
          <w:lang w:eastAsia="zh-CN"/>
        </w:rPr>
        <w:t>Moreover</w:t>
      </w:r>
      <w:r w:rsidR="00012702">
        <w:rPr>
          <w:rFonts w:eastAsia="SimSun"/>
          <w:sz w:val="20"/>
          <w:szCs w:val="20"/>
          <w:lang w:eastAsia="zh-CN"/>
        </w:rPr>
        <w:t>, if consider</w:t>
      </w:r>
      <w:r w:rsidR="00951A16">
        <w:rPr>
          <w:rFonts w:eastAsia="SimSun"/>
          <w:sz w:val="20"/>
          <w:szCs w:val="20"/>
          <w:lang w:eastAsia="zh-CN"/>
        </w:rPr>
        <w:t>ing</w:t>
      </w:r>
      <w:r w:rsidR="00012702">
        <w:rPr>
          <w:rFonts w:eastAsia="SimSun"/>
          <w:sz w:val="20"/>
          <w:szCs w:val="20"/>
          <w:lang w:eastAsia="zh-CN"/>
        </w:rPr>
        <w:t xml:space="preserve"> the </w:t>
      </w:r>
      <w:r w:rsidR="00E22CA6">
        <w:rPr>
          <w:rFonts w:eastAsia="SimSun"/>
          <w:sz w:val="20"/>
          <w:szCs w:val="20"/>
          <w:lang w:eastAsia="zh-CN"/>
        </w:rPr>
        <w:t>counterpart</w:t>
      </w:r>
      <w:r w:rsidR="00012702">
        <w:rPr>
          <w:rFonts w:eastAsia="SimSun"/>
          <w:sz w:val="20"/>
          <w:szCs w:val="20"/>
          <w:lang w:eastAsia="zh-CN"/>
        </w:rPr>
        <w:t xml:space="preserve"> scope of the coverage enhancement</w:t>
      </w:r>
      <w:r w:rsidR="00E22CA6">
        <w:rPr>
          <w:rFonts w:eastAsia="SimSun"/>
          <w:sz w:val="20"/>
          <w:szCs w:val="20"/>
          <w:lang w:eastAsia="zh-CN"/>
        </w:rPr>
        <w:t xml:space="preserve"> in the same SI</w:t>
      </w:r>
      <w:r w:rsidR="00012702">
        <w:rPr>
          <w:rFonts w:eastAsia="SimSun"/>
          <w:sz w:val="20"/>
          <w:szCs w:val="20"/>
          <w:lang w:eastAsia="zh-CN"/>
        </w:rPr>
        <w:t xml:space="preserve">, </w:t>
      </w:r>
      <w:r w:rsidR="00E22CA6">
        <w:rPr>
          <w:rFonts w:eastAsia="SimSun"/>
          <w:sz w:val="20"/>
          <w:szCs w:val="20"/>
          <w:lang w:eastAsia="zh-CN"/>
        </w:rPr>
        <w:t xml:space="preserve">the limitation </w:t>
      </w:r>
      <w:r w:rsidR="007E75B3">
        <w:rPr>
          <w:rFonts w:eastAsia="SimSun" w:hint="eastAsia"/>
          <w:sz w:val="20"/>
          <w:szCs w:val="20"/>
          <w:lang w:eastAsia="zh-CN"/>
        </w:rPr>
        <w:t>on</w:t>
      </w:r>
      <w:r w:rsidR="007E75B3">
        <w:rPr>
          <w:rFonts w:eastAsia="SimSun"/>
          <w:sz w:val="20"/>
          <w:szCs w:val="20"/>
          <w:lang w:eastAsia="zh-CN"/>
        </w:rPr>
        <w:t xml:space="preserve"> </w:t>
      </w:r>
      <w:r w:rsidR="00E22CA6">
        <w:rPr>
          <w:rFonts w:eastAsia="SimSun"/>
          <w:sz w:val="20"/>
          <w:szCs w:val="20"/>
          <w:lang w:eastAsia="zh-CN"/>
        </w:rPr>
        <w:t xml:space="preserve">the usage </w:t>
      </w:r>
      <w:r>
        <w:rPr>
          <w:rFonts w:eastAsia="SimSun"/>
          <w:sz w:val="20"/>
          <w:szCs w:val="20"/>
          <w:lang w:eastAsia="zh-CN"/>
        </w:rPr>
        <w:t>of small ALs would make more sense.</w:t>
      </w:r>
    </w:p>
    <w:p w14:paraId="673C70F4" w14:textId="63B89860" w:rsidR="00E8502A" w:rsidRPr="009E70A5" w:rsidRDefault="008E12D5" w:rsidP="009E70A5">
      <w:pPr>
        <w:pStyle w:val="2"/>
        <w:spacing w:beforeLines="50" w:before="156" w:afterLines="50" w:after="156" w:line="240" w:lineRule="auto"/>
        <w:rPr>
          <w:rFonts w:ascii="Times New Roman" w:eastAsiaTheme="minorEastAsia" w:hAnsi="Times New Roman"/>
          <w:b/>
          <w:sz w:val="22"/>
          <w:lang w:eastAsia="zh-CN"/>
        </w:rPr>
      </w:pPr>
      <w:r>
        <w:rPr>
          <w:rFonts w:ascii="Times New Roman" w:eastAsiaTheme="minorEastAsia" w:hAnsi="Times New Roman"/>
          <w:b/>
          <w:sz w:val="22"/>
          <w:lang w:eastAsia="zh-CN"/>
        </w:rPr>
        <w:t>Skipping</w:t>
      </w:r>
      <w:r w:rsidR="00FE4C8E">
        <w:rPr>
          <w:rFonts w:ascii="Times New Roman" w:eastAsiaTheme="minorEastAsia" w:hAnsi="Times New Roman"/>
          <w:b/>
          <w:sz w:val="22"/>
          <w:lang w:eastAsia="zh-CN"/>
        </w:rPr>
        <w:t xml:space="preserve"> rule </w:t>
      </w:r>
      <w:r w:rsidR="00580303">
        <w:rPr>
          <w:rFonts w:ascii="Times New Roman" w:eastAsiaTheme="minorEastAsia" w:hAnsi="Times New Roman"/>
          <w:b/>
          <w:sz w:val="22"/>
          <w:lang w:eastAsia="zh-CN"/>
        </w:rPr>
        <w:t xml:space="preserve">for PDCCH monitoring </w:t>
      </w:r>
    </w:p>
    <w:p w14:paraId="11DE75DB" w14:textId="141F9A9C" w:rsidR="00414B99" w:rsidRDefault="006C110C" w:rsidP="00211AFE">
      <w:pPr>
        <w:spacing w:beforeLines="50" w:before="156" w:afterLines="50" w:after="156"/>
        <w:jc w:val="both"/>
        <w:rPr>
          <w:rFonts w:eastAsia="SimSun"/>
          <w:sz w:val="20"/>
          <w:szCs w:val="20"/>
          <w:lang w:eastAsia="zh-CN"/>
        </w:rPr>
      </w:pPr>
      <w:r>
        <w:rPr>
          <w:rFonts w:eastAsia="SimSun" w:hint="eastAsia"/>
          <w:sz w:val="20"/>
          <w:szCs w:val="20"/>
          <w:lang w:eastAsia="zh-CN"/>
        </w:rPr>
        <w:t>A</w:t>
      </w:r>
      <w:r w:rsidR="00B849BD">
        <w:rPr>
          <w:rFonts w:eastAsia="SimSun"/>
          <w:sz w:val="20"/>
          <w:szCs w:val="20"/>
          <w:lang w:eastAsia="zh-CN"/>
        </w:rPr>
        <w:t xml:space="preserve"> rule of skipping PDCCH candidates</w:t>
      </w:r>
      <w:r>
        <w:rPr>
          <w:rFonts w:eastAsia="SimSun"/>
          <w:sz w:val="20"/>
          <w:szCs w:val="20"/>
          <w:lang w:eastAsia="zh-CN"/>
        </w:rPr>
        <w:t xml:space="preserve"> is adopted in NR</w:t>
      </w:r>
      <w:r w:rsidR="00B849BD">
        <w:rPr>
          <w:rFonts w:eastAsia="SimSun"/>
          <w:sz w:val="20"/>
          <w:szCs w:val="20"/>
          <w:lang w:eastAsia="zh-CN"/>
        </w:rPr>
        <w:t xml:space="preserve"> when the threshold of blind decodes</w:t>
      </w:r>
      <w:r w:rsidR="007E75B3">
        <w:rPr>
          <w:rFonts w:eastAsia="SimSun"/>
          <w:sz w:val="20"/>
          <w:szCs w:val="20"/>
          <w:lang w:eastAsia="zh-CN"/>
        </w:rPr>
        <w:t xml:space="preserve"> or CCEs</w:t>
      </w:r>
      <w:r w:rsidR="00B849BD">
        <w:rPr>
          <w:rFonts w:eastAsia="SimSun"/>
          <w:sz w:val="20"/>
          <w:szCs w:val="20"/>
          <w:lang w:eastAsia="zh-CN"/>
        </w:rPr>
        <w:t xml:space="preserve"> is met</w:t>
      </w:r>
      <w:r w:rsidR="00414B99">
        <w:rPr>
          <w:rFonts w:eastAsia="SimSun"/>
          <w:sz w:val="20"/>
          <w:szCs w:val="20"/>
          <w:lang w:eastAsia="zh-CN"/>
        </w:rPr>
        <w:t xml:space="preserve">. </w:t>
      </w:r>
      <w:r w:rsidR="00BD67DE">
        <w:rPr>
          <w:rFonts w:eastAsia="SimSun"/>
          <w:sz w:val="20"/>
          <w:szCs w:val="20"/>
          <w:lang w:eastAsia="zh-CN"/>
        </w:rPr>
        <w:t>Generally</w:t>
      </w:r>
      <w:r w:rsidR="00414B99">
        <w:rPr>
          <w:rFonts w:eastAsia="SimSun"/>
          <w:sz w:val="20"/>
          <w:szCs w:val="20"/>
          <w:lang w:eastAsia="zh-CN"/>
        </w:rPr>
        <w:t xml:space="preserve"> speaking</w:t>
      </w:r>
      <w:r w:rsidR="00BD67DE">
        <w:rPr>
          <w:rFonts w:eastAsia="SimSun"/>
          <w:sz w:val="20"/>
          <w:szCs w:val="20"/>
          <w:lang w:eastAsia="zh-CN"/>
        </w:rPr>
        <w:t xml:space="preserve">, the </w:t>
      </w:r>
      <w:r w:rsidR="00414B99">
        <w:rPr>
          <w:rFonts w:eastAsia="SimSun"/>
          <w:sz w:val="20"/>
          <w:szCs w:val="20"/>
          <w:lang w:eastAsia="zh-CN"/>
        </w:rPr>
        <w:t xml:space="preserve">existing </w:t>
      </w:r>
      <w:r w:rsidR="00BD67DE">
        <w:rPr>
          <w:rFonts w:eastAsia="SimSun"/>
          <w:sz w:val="20"/>
          <w:szCs w:val="20"/>
          <w:lang w:eastAsia="zh-CN"/>
        </w:rPr>
        <w:t xml:space="preserve">rule is defined such that common search space sets are prioritized over UE-specific search space sets, and UE-specific search space sets with </w:t>
      </w:r>
      <w:r w:rsidR="00462101">
        <w:rPr>
          <w:rFonts w:eastAsia="SimSun"/>
          <w:sz w:val="20"/>
          <w:szCs w:val="20"/>
          <w:lang w:eastAsia="zh-CN"/>
        </w:rPr>
        <w:t>smaller</w:t>
      </w:r>
      <w:r w:rsidR="00BD67DE">
        <w:rPr>
          <w:rFonts w:eastAsia="SimSun"/>
          <w:sz w:val="20"/>
          <w:szCs w:val="20"/>
          <w:lang w:eastAsia="zh-CN"/>
        </w:rPr>
        <w:t xml:space="preserve"> indices are prioritized over those with </w:t>
      </w:r>
      <w:r w:rsidR="00462101">
        <w:rPr>
          <w:rFonts w:eastAsia="SimSun"/>
          <w:sz w:val="20"/>
          <w:szCs w:val="20"/>
          <w:lang w:eastAsia="zh-CN"/>
        </w:rPr>
        <w:t>larger</w:t>
      </w:r>
      <w:r w:rsidR="00BD67DE">
        <w:rPr>
          <w:rFonts w:eastAsia="SimSun"/>
          <w:sz w:val="20"/>
          <w:szCs w:val="20"/>
          <w:lang w:eastAsia="zh-CN"/>
        </w:rPr>
        <w:t xml:space="preserve"> indices.</w:t>
      </w:r>
    </w:p>
    <w:p w14:paraId="38099A25" w14:textId="1B7B1B0E" w:rsidR="00B45697" w:rsidRDefault="00414B99">
      <w:pPr>
        <w:spacing w:beforeLines="50" w:before="156" w:afterLines="50" w:after="156"/>
        <w:jc w:val="both"/>
        <w:rPr>
          <w:rFonts w:eastAsia="SimSun"/>
          <w:sz w:val="20"/>
          <w:szCs w:val="20"/>
          <w:lang w:eastAsia="zh-CN"/>
        </w:rPr>
      </w:pPr>
      <w:r>
        <w:rPr>
          <w:rFonts w:eastAsia="SimSun"/>
          <w:sz w:val="20"/>
          <w:szCs w:val="20"/>
          <w:lang w:eastAsia="zh-CN"/>
        </w:rPr>
        <w:t>For the purpose of reducing PDCCH monitoring, one straight forward manner is to further lower the upper bound of blind decodes</w:t>
      </w:r>
      <w:r w:rsidR="007E75B3">
        <w:rPr>
          <w:rFonts w:eastAsia="SimSun"/>
          <w:sz w:val="20"/>
          <w:szCs w:val="20"/>
          <w:lang w:eastAsia="zh-CN"/>
        </w:rPr>
        <w:t xml:space="preserve"> and CCEs</w:t>
      </w:r>
      <w:r>
        <w:rPr>
          <w:rFonts w:eastAsia="SimSun"/>
          <w:sz w:val="20"/>
          <w:szCs w:val="20"/>
          <w:lang w:eastAsia="zh-CN"/>
        </w:rPr>
        <w:t xml:space="preserve"> or </w:t>
      </w:r>
      <w:r w:rsidR="00EA2BFA">
        <w:rPr>
          <w:rFonts w:eastAsia="SimSun"/>
          <w:sz w:val="20"/>
          <w:szCs w:val="20"/>
          <w:lang w:eastAsia="zh-CN"/>
        </w:rPr>
        <w:t xml:space="preserve">to </w:t>
      </w:r>
      <w:r>
        <w:rPr>
          <w:rFonts w:eastAsia="SimSun"/>
          <w:sz w:val="20"/>
          <w:szCs w:val="20"/>
          <w:lang w:eastAsia="zh-CN"/>
        </w:rPr>
        <w:t xml:space="preserve">reduce the PDCCH blind decode capability of NR-Light terminals. If this is the case, how to balance the </w:t>
      </w:r>
      <w:r w:rsidR="00171A1B">
        <w:rPr>
          <w:rFonts w:eastAsia="SimSun"/>
          <w:sz w:val="20"/>
          <w:szCs w:val="20"/>
          <w:lang w:eastAsia="zh-CN"/>
        </w:rPr>
        <w:t>blind decodes</w:t>
      </w:r>
      <w:r>
        <w:rPr>
          <w:rFonts w:eastAsia="SimSun"/>
          <w:sz w:val="20"/>
          <w:szCs w:val="20"/>
          <w:lang w:eastAsia="zh-CN"/>
        </w:rPr>
        <w:t xml:space="preserve"> between common search space</w:t>
      </w:r>
      <w:r w:rsidR="00EA2BFA">
        <w:rPr>
          <w:rFonts w:eastAsia="SimSun"/>
          <w:sz w:val="20"/>
          <w:szCs w:val="20"/>
          <w:lang w:eastAsia="zh-CN"/>
        </w:rPr>
        <w:t>s</w:t>
      </w:r>
      <w:r>
        <w:rPr>
          <w:rFonts w:eastAsia="SimSun"/>
          <w:sz w:val="20"/>
          <w:szCs w:val="20"/>
          <w:lang w:eastAsia="zh-CN"/>
        </w:rPr>
        <w:t xml:space="preserve"> and UE-specific search space should be considered</w:t>
      </w:r>
      <w:r w:rsidR="006C110C">
        <w:rPr>
          <w:rFonts w:eastAsia="SimSun"/>
          <w:sz w:val="20"/>
          <w:szCs w:val="20"/>
          <w:lang w:eastAsia="zh-CN"/>
        </w:rPr>
        <w:t xml:space="preserve"> when the threshold of blind decodes or CCEs is reached</w:t>
      </w:r>
      <w:r>
        <w:rPr>
          <w:rFonts w:eastAsia="SimSun"/>
          <w:sz w:val="20"/>
          <w:szCs w:val="20"/>
          <w:lang w:eastAsia="zh-CN"/>
        </w:rPr>
        <w:t>.</w:t>
      </w:r>
    </w:p>
    <w:p w14:paraId="71E9FFF2" w14:textId="5FE1996D" w:rsidR="00674931" w:rsidRDefault="002D030F" w:rsidP="007E75B3">
      <w:pPr>
        <w:tabs>
          <w:tab w:val="left" w:pos="700"/>
        </w:tabs>
        <w:jc w:val="both"/>
        <w:rPr>
          <w:rFonts w:eastAsia="SimSun"/>
          <w:b/>
          <w:sz w:val="20"/>
          <w:szCs w:val="20"/>
          <w:lang w:eastAsia="zh-CN"/>
        </w:rPr>
      </w:pPr>
      <w:r>
        <w:rPr>
          <w:rFonts w:eastAsia="SimSun"/>
          <w:b/>
          <w:sz w:val="20"/>
          <w:szCs w:val="20"/>
          <w:lang w:eastAsia="zh-CN"/>
        </w:rPr>
        <w:lastRenderedPageBreak/>
        <w:t>Propo</w:t>
      </w:r>
      <w:r w:rsidRPr="00674931">
        <w:rPr>
          <w:rFonts w:eastAsia="SimSun"/>
          <w:b/>
          <w:sz w:val="20"/>
          <w:szCs w:val="20"/>
          <w:lang w:eastAsia="zh-CN"/>
        </w:rPr>
        <w:t xml:space="preserve">sal </w:t>
      </w:r>
      <w:r w:rsidR="006E06D0">
        <w:rPr>
          <w:rFonts w:eastAsia="SimSun"/>
          <w:b/>
          <w:sz w:val="20"/>
          <w:szCs w:val="20"/>
          <w:lang w:eastAsia="zh-CN"/>
        </w:rPr>
        <w:t>5</w:t>
      </w:r>
      <w:r w:rsidR="001701E2" w:rsidRPr="00674931">
        <w:rPr>
          <w:rFonts w:eastAsia="SimSun"/>
          <w:b/>
          <w:sz w:val="20"/>
          <w:szCs w:val="20"/>
          <w:lang w:eastAsia="zh-CN"/>
        </w:rPr>
        <w:t xml:space="preserve">: </w:t>
      </w:r>
      <w:r w:rsidR="00414B99" w:rsidRPr="007E75B3">
        <w:rPr>
          <w:rFonts w:eastAsia="SimSun"/>
          <w:b/>
          <w:sz w:val="20"/>
          <w:szCs w:val="20"/>
          <w:lang w:eastAsia="zh-CN"/>
        </w:rPr>
        <w:t>Reduc</w:t>
      </w:r>
      <w:r w:rsidR="00114C3B">
        <w:rPr>
          <w:rFonts w:eastAsia="SimSun"/>
          <w:b/>
          <w:sz w:val="20"/>
          <w:szCs w:val="20"/>
          <w:lang w:eastAsia="zh-CN"/>
        </w:rPr>
        <w:t>ing</w:t>
      </w:r>
      <w:r w:rsidR="00414B99" w:rsidRPr="007E75B3">
        <w:rPr>
          <w:rFonts w:eastAsia="SimSun"/>
          <w:b/>
          <w:sz w:val="20"/>
          <w:szCs w:val="20"/>
          <w:lang w:eastAsia="zh-CN"/>
        </w:rPr>
        <w:t xml:space="preserve"> </w:t>
      </w:r>
      <w:r w:rsidR="00FE5688" w:rsidRPr="00E16662">
        <w:rPr>
          <w:rFonts w:eastAsia="SimSun"/>
          <w:b/>
          <w:sz w:val="20"/>
          <w:szCs w:val="20"/>
          <w:lang w:eastAsia="zh-CN"/>
        </w:rPr>
        <w:t>the upper bound of blind decodes and CCEs or</w:t>
      </w:r>
      <w:r w:rsidR="00FE5688" w:rsidRPr="007E75B3">
        <w:rPr>
          <w:rFonts w:eastAsia="SimSun"/>
          <w:b/>
          <w:sz w:val="20"/>
          <w:szCs w:val="20"/>
          <w:lang w:eastAsia="zh-CN"/>
        </w:rPr>
        <w:t xml:space="preserve"> </w:t>
      </w:r>
      <w:r w:rsidR="00414B99" w:rsidRPr="007E75B3">
        <w:rPr>
          <w:rFonts w:eastAsia="SimSun"/>
          <w:b/>
          <w:sz w:val="20"/>
          <w:szCs w:val="20"/>
          <w:lang w:eastAsia="zh-CN"/>
        </w:rPr>
        <w:t>the PDCCH blind decode capability of NR-Light terminals</w:t>
      </w:r>
      <w:r w:rsidR="00414B99" w:rsidRPr="00674931" w:rsidDel="00414B99">
        <w:rPr>
          <w:rFonts w:eastAsia="SimSun"/>
          <w:b/>
          <w:sz w:val="20"/>
          <w:szCs w:val="20"/>
          <w:lang w:eastAsia="zh-CN"/>
        </w:rPr>
        <w:t xml:space="preserve"> </w:t>
      </w:r>
      <w:r w:rsidR="00414B99" w:rsidRPr="00674931">
        <w:rPr>
          <w:rFonts w:eastAsia="SimSun"/>
          <w:b/>
          <w:sz w:val="20"/>
          <w:szCs w:val="20"/>
          <w:lang w:eastAsia="zh-CN"/>
        </w:rPr>
        <w:t>cou</w:t>
      </w:r>
      <w:r w:rsidR="00414B99">
        <w:rPr>
          <w:rFonts w:eastAsia="SimSun"/>
          <w:b/>
          <w:sz w:val="20"/>
          <w:szCs w:val="20"/>
          <w:lang w:eastAsia="zh-CN"/>
        </w:rPr>
        <w:t xml:space="preserve">ld be considered as one of manners to </w:t>
      </w:r>
      <w:r w:rsidR="00114C3B">
        <w:rPr>
          <w:rFonts w:eastAsia="SimSun"/>
          <w:b/>
          <w:sz w:val="20"/>
          <w:szCs w:val="20"/>
          <w:lang w:eastAsia="zh-CN"/>
        </w:rPr>
        <w:t xml:space="preserve">reduce </w:t>
      </w:r>
      <w:r w:rsidR="00414B99">
        <w:rPr>
          <w:rFonts w:eastAsia="SimSun"/>
          <w:b/>
          <w:sz w:val="20"/>
          <w:szCs w:val="20"/>
          <w:lang w:eastAsia="zh-CN"/>
        </w:rPr>
        <w:t>PDCCH monitoring.</w:t>
      </w:r>
      <w:r w:rsidR="00674931">
        <w:rPr>
          <w:rFonts w:eastAsia="SimSun"/>
          <w:b/>
          <w:sz w:val="20"/>
          <w:szCs w:val="20"/>
          <w:lang w:eastAsia="zh-CN"/>
        </w:rPr>
        <w:t xml:space="preserve"> </w:t>
      </w:r>
      <w:r w:rsidR="00414B99">
        <w:rPr>
          <w:rFonts w:eastAsia="SimSun"/>
          <w:b/>
          <w:sz w:val="20"/>
          <w:szCs w:val="20"/>
          <w:lang w:eastAsia="zh-CN"/>
        </w:rPr>
        <w:t>If this is the case, the following</w:t>
      </w:r>
      <w:r w:rsidR="00674931">
        <w:rPr>
          <w:rFonts w:eastAsia="SimSun"/>
          <w:b/>
          <w:sz w:val="20"/>
          <w:szCs w:val="20"/>
          <w:lang w:eastAsia="zh-CN"/>
        </w:rPr>
        <w:t xml:space="preserve"> things may be necessary for further studies or discussions:</w:t>
      </w:r>
    </w:p>
    <w:p w14:paraId="6A51E709" w14:textId="304855AC" w:rsidR="00674931" w:rsidRDefault="00674931" w:rsidP="007E75B3">
      <w:pPr>
        <w:pStyle w:val="afd"/>
        <w:numPr>
          <w:ilvl w:val="0"/>
          <w:numId w:val="44"/>
        </w:numPr>
        <w:ind w:firstLineChars="0"/>
        <w:jc w:val="both"/>
        <w:rPr>
          <w:rFonts w:eastAsia="SimSun"/>
          <w:b/>
          <w:sz w:val="20"/>
          <w:szCs w:val="20"/>
          <w:lang w:eastAsia="zh-CN"/>
        </w:rPr>
      </w:pPr>
      <w:r>
        <w:rPr>
          <w:rFonts w:eastAsia="SimSun"/>
          <w:b/>
          <w:sz w:val="20"/>
          <w:szCs w:val="20"/>
          <w:lang w:eastAsia="zh-CN"/>
        </w:rPr>
        <w:t>Whether the current rules for skipping PDCCH candidates need to be changed/updated;</w:t>
      </w:r>
    </w:p>
    <w:p w14:paraId="47E6F935" w14:textId="6D36ACCA" w:rsidR="00786207" w:rsidRPr="007E75B3" w:rsidRDefault="00674931" w:rsidP="006C110C">
      <w:pPr>
        <w:pStyle w:val="afd"/>
        <w:numPr>
          <w:ilvl w:val="0"/>
          <w:numId w:val="44"/>
        </w:numPr>
        <w:ind w:firstLineChars="0"/>
        <w:jc w:val="both"/>
        <w:rPr>
          <w:rFonts w:eastAsia="SimSun"/>
          <w:b/>
          <w:sz w:val="20"/>
          <w:szCs w:val="20"/>
          <w:lang w:eastAsia="zh-CN"/>
        </w:rPr>
      </w:pPr>
      <w:r>
        <w:rPr>
          <w:rFonts w:eastAsia="SimSun"/>
          <w:b/>
          <w:sz w:val="20"/>
          <w:szCs w:val="20"/>
          <w:lang w:eastAsia="zh-CN"/>
        </w:rPr>
        <w:t xml:space="preserve">Whether the </w:t>
      </w:r>
      <w:r w:rsidR="00171A1B">
        <w:rPr>
          <w:rFonts w:eastAsia="SimSun"/>
          <w:b/>
          <w:sz w:val="20"/>
          <w:szCs w:val="20"/>
          <w:lang w:eastAsia="zh-CN"/>
        </w:rPr>
        <w:t>blind decodes</w:t>
      </w:r>
      <w:r w:rsidRPr="00674931">
        <w:rPr>
          <w:rFonts w:eastAsia="SimSun"/>
          <w:b/>
          <w:sz w:val="20"/>
          <w:szCs w:val="20"/>
          <w:lang w:eastAsia="zh-CN"/>
        </w:rPr>
        <w:t xml:space="preserve"> between common search space</w:t>
      </w:r>
      <w:r w:rsidR="00EA2BFA">
        <w:rPr>
          <w:rFonts w:eastAsia="SimSun"/>
          <w:b/>
          <w:sz w:val="20"/>
          <w:szCs w:val="20"/>
          <w:lang w:eastAsia="zh-CN"/>
        </w:rPr>
        <w:t>s</w:t>
      </w:r>
      <w:r w:rsidRPr="00674931">
        <w:rPr>
          <w:rFonts w:eastAsia="SimSun"/>
          <w:b/>
          <w:sz w:val="20"/>
          <w:szCs w:val="20"/>
          <w:lang w:eastAsia="zh-CN"/>
        </w:rPr>
        <w:t xml:space="preserve"> and UE-specific search space</w:t>
      </w:r>
      <w:r w:rsidRPr="00674931" w:rsidDel="00414B99">
        <w:rPr>
          <w:rFonts w:eastAsia="SimSun"/>
          <w:b/>
          <w:sz w:val="20"/>
          <w:szCs w:val="20"/>
          <w:lang w:eastAsia="zh-CN"/>
        </w:rPr>
        <w:t xml:space="preserve"> </w:t>
      </w:r>
      <w:r>
        <w:rPr>
          <w:rFonts w:eastAsia="SimSun"/>
          <w:b/>
          <w:sz w:val="20"/>
          <w:szCs w:val="20"/>
          <w:lang w:eastAsia="zh-CN"/>
        </w:rPr>
        <w:t xml:space="preserve">need </w:t>
      </w:r>
      <w:r w:rsidR="00EA2BFA">
        <w:rPr>
          <w:rFonts w:eastAsia="SimSun"/>
          <w:b/>
          <w:sz w:val="20"/>
          <w:szCs w:val="20"/>
          <w:lang w:eastAsia="zh-CN"/>
        </w:rPr>
        <w:t xml:space="preserve">an </w:t>
      </w:r>
      <w:r>
        <w:rPr>
          <w:rFonts w:eastAsia="SimSun"/>
          <w:b/>
          <w:sz w:val="20"/>
          <w:szCs w:val="20"/>
          <w:lang w:eastAsia="zh-CN"/>
        </w:rPr>
        <w:t>additional balance</w:t>
      </w:r>
      <w:r w:rsidR="006C110C">
        <w:rPr>
          <w:rFonts w:eastAsia="SimSun"/>
          <w:b/>
          <w:sz w:val="20"/>
          <w:szCs w:val="20"/>
          <w:lang w:eastAsia="zh-CN"/>
        </w:rPr>
        <w:t xml:space="preserve">, </w:t>
      </w:r>
      <w:r w:rsidR="006C110C" w:rsidRPr="006C110C">
        <w:rPr>
          <w:rFonts w:eastAsia="SimSun"/>
          <w:b/>
          <w:sz w:val="20"/>
          <w:szCs w:val="20"/>
          <w:lang w:eastAsia="zh-CN"/>
        </w:rPr>
        <w:t>when the threshold of blind decodes or CCEs is reached</w:t>
      </w:r>
      <w:r>
        <w:rPr>
          <w:rFonts w:eastAsia="SimSun"/>
          <w:b/>
          <w:sz w:val="20"/>
          <w:szCs w:val="20"/>
          <w:lang w:eastAsia="zh-CN"/>
        </w:rPr>
        <w:t>? If so, how?</w:t>
      </w:r>
    </w:p>
    <w:p w14:paraId="59083D95" w14:textId="77777777" w:rsidR="00E05681" w:rsidRPr="00E05681" w:rsidRDefault="00E05681" w:rsidP="00A432A0">
      <w:pPr>
        <w:pStyle w:val="a6"/>
        <w:spacing w:afterLines="50" w:after="156"/>
        <w:jc w:val="both"/>
        <w:rPr>
          <w:rFonts w:eastAsia="SimSun"/>
          <w:b/>
          <w:sz w:val="20"/>
          <w:szCs w:val="20"/>
          <w:lang w:eastAsia="zh-CN"/>
        </w:rPr>
      </w:pPr>
      <w:bookmarkStart w:id="4" w:name="OLE_LINK43"/>
    </w:p>
    <w:bookmarkEnd w:id="4"/>
    <w:p w14:paraId="6D88349C" w14:textId="77777777" w:rsidR="00CB69D9" w:rsidRDefault="00CB69D9" w:rsidP="00CB69D9">
      <w:pPr>
        <w:pStyle w:val="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7DC15AB3" w14:textId="3162FD74" w:rsidR="00674931" w:rsidRDefault="00674931" w:rsidP="00C100F3">
      <w:pPr>
        <w:pStyle w:val="a6"/>
        <w:spacing w:afterLines="50" w:after="156"/>
        <w:jc w:val="both"/>
        <w:rPr>
          <w:rFonts w:eastAsia="SimSun"/>
          <w:sz w:val="20"/>
          <w:szCs w:val="20"/>
          <w:lang w:eastAsia="zh-CN"/>
        </w:rPr>
      </w:pPr>
      <w:r>
        <w:rPr>
          <w:rFonts w:eastAsia="SimSun" w:hint="eastAsia"/>
          <w:sz w:val="20"/>
          <w:szCs w:val="20"/>
          <w:lang w:eastAsia="zh-CN"/>
        </w:rPr>
        <w:t>T</w:t>
      </w:r>
      <w:r>
        <w:rPr>
          <w:rFonts w:eastAsia="SimSun"/>
          <w:sz w:val="20"/>
          <w:szCs w:val="20"/>
          <w:lang w:eastAsia="zh-CN"/>
        </w:rPr>
        <w:t xml:space="preserve">his contribution provides our views on how to reduce the PDCCH monitoring. In our opinions, the following aspects </w:t>
      </w:r>
      <w:r w:rsidR="00E16662">
        <w:rPr>
          <w:rFonts w:eastAsia="SimSun"/>
          <w:sz w:val="20"/>
          <w:szCs w:val="20"/>
          <w:lang w:eastAsia="zh-CN"/>
        </w:rPr>
        <w:t xml:space="preserve">should </w:t>
      </w:r>
      <w:r>
        <w:rPr>
          <w:rFonts w:eastAsia="SimSun"/>
          <w:sz w:val="20"/>
          <w:szCs w:val="20"/>
          <w:lang w:eastAsia="zh-CN"/>
        </w:rPr>
        <w:t>be taken into account in the study item phase of NR-Light:</w:t>
      </w:r>
    </w:p>
    <w:p w14:paraId="28B6CB9A" w14:textId="23919CF1" w:rsidR="00A11F6D" w:rsidRDefault="00A11F6D" w:rsidP="00A11F6D">
      <w:pPr>
        <w:jc w:val="both"/>
        <w:rPr>
          <w:rFonts w:eastAsia="SimSun"/>
          <w:sz w:val="20"/>
          <w:szCs w:val="20"/>
          <w:lang w:eastAsia="zh-CN"/>
        </w:rPr>
      </w:pPr>
      <w:r>
        <w:rPr>
          <w:rFonts w:eastAsia="SimSun"/>
          <w:b/>
          <w:sz w:val="20"/>
          <w:szCs w:val="20"/>
          <w:lang w:eastAsia="zh-CN"/>
        </w:rPr>
        <w:t>Proposal 1: Further</w:t>
      </w:r>
      <w:r w:rsidRPr="00012702">
        <w:rPr>
          <w:rFonts w:eastAsia="SimSun"/>
          <w:b/>
          <w:sz w:val="20"/>
          <w:szCs w:val="20"/>
          <w:lang w:eastAsia="zh-CN"/>
        </w:rPr>
        <w:t xml:space="preserve"> </w:t>
      </w:r>
      <w:r w:rsidRPr="005E125F">
        <w:rPr>
          <w:rFonts w:eastAsia="SimSun"/>
          <w:b/>
          <w:sz w:val="20"/>
          <w:szCs w:val="20"/>
          <w:lang w:eastAsia="zh-CN"/>
        </w:rPr>
        <w:t>limit</w:t>
      </w:r>
      <w:r w:rsidR="00540E38">
        <w:rPr>
          <w:rFonts w:eastAsia="SimSun"/>
          <w:b/>
          <w:sz w:val="20"/>
          <w:szCs w:val="20"/>
          <w:lang w:eastAsia="zh-CN"/>
        </w:rPr>
        <w:t>ing</w:t>
      </w:r>
      <w:r w:rsidRPr="005E125F">
        <w:rPr>
          <w:rFonts w:eastAsia="SimSun"/>
          <w:b/>
          <w:sz w:val="20"/>
          <w:szCs w:val="20"/>
          <w:lang w:eastAsia="zh-CN"/>
        </w:rPr>
        <w:t xml:space="preserve"> the maximum number of search space sets configured to </w:t>
      </w:r>
      <w:r>
        <w:rPr>
          <w:rFonts w:eastAsia="SimSun"/>
          <w:b/>
          <w:sz w:val="20"/>
          <w:szCs w:val="20"/>
          <w:lang w:eastAsia="zh-CN"/>
        </w:rPr>
        <w:t xml:space="preserve">one </w:t>
      </w:r>
      <w:r w:rsidRPr="00012702">
        <w:rPr>
          <w:rFonts w:eastAsia="SimSun"/>
          <w:b/>
          <w:sz w:val="20"/>
          <w:szCs w:val="20"/>
          <w:lang w:eastAsia="zh-CN"/>
        </w:rPr>
        <w:t>NR-Light terminal</w:t>
      </w:r>
      <w:r>
        <w:rPr>
          <w:rFonts w:eastAsia="SimSun"/>
          <w:b/>
          <w:sz w:val="20"/>
          <w:szCs w:val="20"/>
          <w:lang w:eastAsia="zh-CN"/>
        </w:rPr>
        <w:t xml:space="preserve"> </w:t>
      </w:r>
      <w:r w:rsidRPr="005E125F">
        <w:rPr>
          <w:rFonts w:eastAsia="SimSun"/>
          <w:b/>
          <w:sz w:val="20"/>
          <w:szCs w:val="20"/>
          <w:lang w:eastAsia="zh-CN"/>
        </w:rPr>
        <w:t>for one BWP</w:t>
      </w:r>
      <w:r>
        <w:rPr>
          <w:rFonts w:eastAsia="SimSun"/>
          <w:b/>
          <w:sz w:val="20"/>
          <w:szCs w:val="20"/>
          <w:lang w:eastAsia="zh-CN"/>
        </w:rPr>
        <w:t xml:space="preserve"> should be studied</w:t>
      </w:r>
      <w:r w:rsidRPr="005E125F">
        <w:rPr>
          <w:rFonts w:eastAsia="SimSun"/>
          <w:sz w:val="20"/>
          <w:szCs w:val="20"/>
          <w:lang w:eastAsia="zh-CN"/>
        </w:rPr>
        <w:t xml:space="preserve">. </w:t>
      </w:r>
    </w:p>
    <w:p w14:paraId="07AD9B2E" w14:textId="77777777" w:rsidR="00A11F6D" w:rsidRDefault="00A11F6D" w:rsidP="00A11F6D">
      <w:pPr>
        <w:pStyle w:val="afd"/>
        <w:numPr>
          <w:ilvl w:val="0"/>
          <w:numId w:val="44"/>
        </w:numPr>
        <w:ind w:firstLineChars="0"/>
        <w:jc w:val="both"/>
        <w:rPr>
          <w:rFonts w:eastAsia="SimSun"/>
          <w:b/>
          <w:sz w:val="20"/>
          <w:szCs w:val="20"/>
          <w:lang w:eastAsia="zh-CN"/>
        </w:rPr>
      </w:pPr>
      <w:r w:rsidRPr="005E125F">
        <w:rPr>
          <w:rFonts w:eastAsia="SimSun"/>
          <w:b/>
          <w:sz w:val="20"/>
          <w:szCs w:val="20"/>
          <w:lang w:eastAsia="zh-CN"/>
        </w:rPr>
        <w:t>The</w:t>
      </w:r>
      <w:r w:rsidRPr="00012702">
        <w:rPr>
          <w:rFonts w:eastAsia="SimSun"/>
          <w:b/>
          <w:sz w:val="20"/>
          <w:szCs w:val="20"/>
          <w:lang w:eastAsia="zh-CN"/>
        </w:rPr>
        <w:t xml:space="preserve"> m</w:t>
      </w:r>
      <w:r w:rsidRPr="000718B2">
        <w:rPr>
          <w:rFonts w:eastAsia="SimSun"/>
          <w:b/>
          <w:sz w:val="20"/>
          <w:szCs w:val="20"/>
          <w:lang w:eastAsia="zh-CN"/>
        </w:rPr>
        <w:t xml:space="preserve">aximum number of search space sets configured to </w:t>
      </w:r>
      <w:r>
        <w:rPr>
          <w:rFonts w:eastAsia="SimSun"/>
          <w:b/>
          <w:sz w:val="20"/>
          <w:szCs w:val="20"/>
          <w:lang w:eastAsia="zh-CN"/>
        </w:rPr>
        <w:t xml:space="preserve">one </w:t>
      </w:r>
      <w:r w:rsidRPr="000718B2">
        <w:rPr>
          <w:rFonts w:eastAsia="SimSun"/>
          <w:b/>
          <w:sz w:val="20"/>
          <w:szCs w:val="20"/>
          <w:lang w:eastAsia="zh-CN"/>
        </w:rPr>
        <w:t>NR-Light terminal</w:t>
      </w:r>
      <w:r>
        <w:rPr>
          <w:rFonts w:eastAsia="SimSun"/>
          <w:b/>
          <w:sz w:val="20"/>
          <w:szCs w:val="20"/>
          <w:lang w:eastAsia="zh-CN"/>
        </w:rPr>
        <w:t xml:space="preserve"> </w:t>
      </w:r>
      <w:r w:rsidRPr="000718B2">
        <w:rPr>
          <w:rFonts w:eastAsia="SimSun"/>
          <w:b/>
          <w:sz w:val="20"/>
          <w:szCs w:val="20"/>
          <w:lang w:eastAsia="zh-CN"/>
        </w:rPr>
        <w:t>for one BWP</w:t>
      </w:r>
      <w:r>
        <w:rPr>
          <w:rFonts w:eastAsia="SimSun"/>
          <w:b/>
          <w:sz w:val="20"/>
          <w:szCs w:val="20"/>
          <w:lang w:eastAsia="zh-CN"/>
        </w:rPr>
        <w:t xml:space="preserve"> should be:</w:t>
      </w:r>
    </w:p>
    <w:p w14:paraId="2A26EB16" w14:textId="77777777" w:rsidR="00A11F6D" w:rsidRPr="005E125F" w:rsidRDefault="00A11F6D" w:rsidP="00A11F6D">
      <w:pPr>
        <w:pStyle w:val="afd"/>
        <w:numPr>
          <w:ilvl w:val="1"/>
          <w:numId w:val="44"/>
        </w:numPr>
        <w:ind w:firstLineChars="0"/>
        <w:jc w:val="both"/>
        <w:rPr>
          <w:rFonts w:eastAsia="SimSun"/>
          <w:sz w:val="20"/>
          <w:szCs w:val="20"/>
          <w:lang w:eastAsia="zh-CN"/>
        </w:rPr>
      </w:pPr>
      <w:r>
        <w:rPr>
          <w:rFonts w:eastAsia="SimSun"/>
          <w:b/>
          <w:sz w:val="20"/>
          <w:szCs w:val="20"/>
          <w:lang w:eastAsia="zh-CN"/>
        </w:rPr>
        <w:t>Smaller than 10, and</w:t>
      </w:r>
    </w:p>
    <w:p w14:paraId="7A2C03DF" w14:textId="5DA42A31" w:rsidR="00A11F6D" w:rsidRPr="00DB15FA" w:rsidRDefault="00A11F6D" w:rsidP="00DB15FA">
      <w:pPr>
        <w:pStyle w:val="afd"/>
        <w:numPr>
          <w:ilvl w:val="1"/>
          <w:numId w:val="44"/>
        </w:numPr>
        <w:spacing w:after="240"/>
        <w:ind w:firstLineChars="0"/>
        <w:jc w:val="both"/>
        <w:rPr>
          <w:rFonts w:eastAsia="SimSun"/>
          <w:sz w:val="20"/>
          <w:szCs w:val="20"/>
          <w:lang w:eastAsia="zh-CN"/>
        </w:rPr>
      </w:pPr>
      <w:r>
        <w:rPr>
          <w:rFonts w:eastAsia="SimSun"/>
          <w:b/>
          <w:sz w:val="20"/>
          <w:szCs w:val="20"/>
          <w:lang w:eastAsia="zh-CN"/>
        </w:rPr>
        <w:t>Larger than or equal to 5.</w:t>
      </w:r>
    </w:p>
    <w:p w14:paraId="1186C10F" w14:textId="77777777" w:rsidR="006E06D0" w:rsidRDefault="006E06D0" w:rsidP="006E06D0">
      <w:pPr>
        <w:jc w:val="both"/>
        <w:rPr>
          <w:rFonts w:eastAsia="SimSun"/>
          <w:b/>
          <w:sz w:val="20"/>
          <w:szCs w:val="20"/>
          <w:lang w:eastAsia="zh-CN"/>
        </w:rPr>
      </w:pPr>
      <w:r>
        <w:rPr>
          <w:rFonts w:eastAsia="SimSun"/>
          <w:b/>
          <w:sz w:val="20"/>
          <w:szCs w:val="20"/>
          <w:lang w:eastAsia="zh-CN"/>
        </w:rPr>
        <w:t>Proposal 2: The reduction/limitation of the number of DCI sizes within one search space set should be studied, such as:</w:t>
      </w:r>
    </w:p>
    <w:p w14:paraId="79A92700" w14:textId="77777777" w:rsidR="006E06D0" w:rsidRDefault="006E06D0" w:rsidP="006E06D0">
      <w:pPr>
        <w:pStyle w:val="afd"/>
        <w:numPr>
          <w:ilvl w:val="0"/>
          <w:numId w:val="44"/>
        </w:numPr>
        <w:ind w:firstLineChars="0"/>
        <w:jc w:val="both"/>
        <w:rPr>
          <w:rFonts w:eastAsia="SimSun"/>
          <w:b/>
          <w:sz w:val="20"/>
          <w:szCs w:val="20"/>
          <w:lang w:eastAsia="zh-CN"/>
        </w:rPr>
      </w:pPr>
      <w:r>
        <w:rPr>
          <w:rFonts w:eastAsia="SimSun" w:hint="eastAsia"/>
          <w:b/>
          <w:sz w:val="20"/>
          <w:szCs w:val="20"/>
          <w:lang w:eastAsia="zh-CN"/>
        </w:rPr>
        <w:t>S</w:t>
      </w:r>
      <w:r>
        <w:rPr>
          <w:rFonts w:eastAsia="SimSun"/>
          <w:b/>
          <w:sz w:val="20"/>
          <w:szCs w:val="20"/>
          <w:lang w:eastAsia="zh-CN"/>
        </w:rPr>
        <w:t>et a tighter limitation of the maximum number of DCI sizes within one search space set;</w:t>
      </w:r>
    </w:p>
    <w:p w14:paraId="694A20EF" w14:textId="77777777" w:rsidR="006E06D0" w:rsidRDefault="006E06D0" w:rsidP="006E06D0">
      <w:pPr>
        <w:pStyle w:val="afd"/>
        <w:numPr>
          <w:ilvl w:val="0"/>
          <w:numId w:val="44"/>
        </w:numPr>
        <w:ind w:firstLineChars="0"/>
        <w:jc w:val="both"/>
        <w:rPr>
          <w:rFonts w:eastAsia="SimSun"/>
          <w:b/>
          <w:sz w:val="20"/>
          <w:szCs w:val="20"/>
          <w:lang w:eastAsia="zh-CN"/>
        </w:rPr>
      </w:pPr>
      <w:r>
        <w:rPr>
          <w:rFonts w:eastAsia="SimSun"/>
          <w:b/>
          <w:sz w:val="20"/>
          <w:szCs w:val="20"/>
          <w:lang w:eastAsia="zh-CN"/>
        </w:rPr>
        <w:t>Consider to introduce DCI size alignment rules between different DCI formats, while take the false alarm/error detection probability into account;</w:t>
      </w:r>
    </w:p>
    <w:p w14:paraId="5BDE6D6E" w14:textId="77777777" w:rsidR="006E06D0" w:rsidRDefault="006E06D0" w:rsidP="006E06D0">
      <w:pPr>
        <w:pStyle w:val="afd"/>
        <w:numPr>
          <w:ilvl w:val="0"/>
          <w:numId w:val="44"/>
        </w:numPr>
        <w:spacing w:after="240"/>
        <w:ind w:firstLineChars="0"/>
        <w:jc w:val="both"/>
        <w:rPr>
          <w:rFonts w:eastAsia="SimSun"/>
          <w:b/>
          <w:sz w:val="20"/>
          <w:szCs w:val="20"/>
          <w:lang w:eastAsia="zh-CN"/>
        </w:rPr>
      </w:pPr>
      <w:r>
        <w:rPr>
          <w:rFonts w:eastAsia="SimSun"/>
          <w:b/>
          <w:sz w:val="20"/>
          <w:szCs w:val="20"/>
          <w:lang w:eastAsia="zh-CN"/>
        </w:rPr>
        <w:t>Consider to limit the number of configured DCI formats with different DCI sizes.</w:t>
      </w:r>
    </w:p>
    <w:p w14:paraId="7F18F16B" w14:textId="18ABC2B4" w:rsidR="006E06D0" w:rsidRPr="00346E77" w:rsidRDefault="006E06D0" w:rsidP="006E06D0">
      <w:pPr>
        <w:spacing w:after="240"/>
        <w:jc w:val="both"/>
        <w:rPr>
          <w:rFonts w:eastAsia="SimSun"/>
          <w:b/>
          <w:sz w:val="20"/>
          <w:szCs w:val="20"/>
          <w:lang w:eastAsia="zh-CN"/>
        </w:rPr>
      </w:pPr>
      <w:r w:rsidRPr="00346E77">
        <w:rPr>
          <w:rFonts w:eastAsia="SimSun"/>
          <w:b/>
          <w:sz w:val="20"/>
          <w:szCs w:val="20"/>
          <w:lang w:eastAsia="zh-CN"/>
        </w:rPr>
        <w:t xml:space="preserve">Proposal 3: </w:t>
      </w:r>
      <w:r>
        <w:rPr>
          <w:rFonts w:eastAsia="SimSun"/>
          <w:b/>
          <w:sz w:val="20"/>
          <w:szCs w:val="20"/>
          <w:lang w:eastAsia="zh-CN"/>
        </w:rPr>
        <w:t>Further limit</w:t>
      </w:r>
      <w:r w:rsidR="00EC0ABB">
        <w:rPr>
          <w:rFonts w:eastAsia="SimSun"/>
          <w:b/>
          <w:sz w:val="20"/>
          <w:szCs w:val="20"/>
          <w:lang w:eastAsia="zh-CN"/>
        </w:rPr>
        <w:t>ing</w:t>
      </w:r>
      <w:r>
        <w:rPr>
          <w:rFonts w:eastAsia="SimSun"/>
          <w:b/>
          <w:sz w:val="20"/>
          <w:szCs w:val="20"/>
          <w:lang w:eastAsia="zh-CN"/>
        </w:rPr>
        <w:t xml:space="preserve"> the maximum number of PDCCH candidates per aggregations level should be studied</w:t>
      </w:r>
      <w:r w:rsidRPr="00346E77">
        <w:rPr>
          <w:rFonts w:eastAsia="SimSun"/>
          <w:b/>
          <w:sz w:val="20"/>
          <w:szCs w:val="20"/>
          <w:lang w:eastAsia="zh-CN"/>
        </w:rPr>
        <w:t>.</w:t>
      </w:r>
    </w:p>
    <w:p w14:paraId="2292BAE8" w14:textId="73163CFE" w:rsidR="006E06D0" w:rsidRDefault="006E06D0" w:rsidP="00DB15FA">
      <w:pPr>
        <w:spacing w:after="240"/>
        <w:jc w:val="both"/>
        <w:rPr>
          <w:rFonts w:eastAsia="SimSun"/>
          <w:b/>
          <w:sz w:val="20"/>
          <w:szCs w:val="20"/>
          <w:lang w:eastAsia="zh-CN"/>
        </w:rPr>
      </w:pPr>
      <w:r>
        <w:rPr>
          <w:rFonts w:eastAsia="SimSun"/>
          <w:b/>
          <w:sz w:val="20"/>
          <w:szCs w:val="20"/>
          <w:lang w:eastAsia="zh-CN"/>
        </w:rPr>
        <w:t xml:space="preserve">Proposal 4: </w:t>
      </w:r>
      <w:r w:rsidR="00540E38">
        <w:rPr>
          <w:rFonts w:eastAsia="SimSun"/>
          <w:b/>
          <w:sz w:val="20"/>
          <w:szCs w:val="20"/>
          <w:lang w:eastAsia="zh-CN"/>
        </w:rPr>
        <w:t>R</w:t>
      </w:r>
      <w:r>
        <w:rPr>
          <w:rFonts w:eastAsia="SimSun"/>
          <w:b/>
          <w:sz w:val="20"/>
          <w:szCs w:val="20"/>
          <w:lang w:eastAsia="zh-CN"/>
        </w:rPr>
        <w:t>enounce the usage of small aggregation levels, such as AL 1 or AL 2, could be further discussed/studied.</w:t>
      </w:r>
    </w:p>
    <w:p w14:paraId="0642D59D" w14:textId="18C8403E" w:rsidR="006E06D0" w:rsidRDefault="006E06D0" w:rsidP="006E06D0">
      <w:pPr>
        <w:tabs>
          <w:tab w:val="left" w:pos="700"/>
        </w:tabs>
        <w:jc w:val="both"/>
        <w:rPr>
          <w:rFonts w:eastAsia="SimSun"/>
          <w:b/>
          <w:sz w:val="20"/>
          <w:szCs w:val="20"/>
          <w:lang w:eastAsia="zh-CN"/>
        </w:rPr>
      </w:pPr>
      <w:r>
        <w:rPr>
          <w:rFonts w:eastAsia="SimSun"/>
          <w:b/>
          <w:sz w:val="20"/>
          <w:szCs w:val="20"/>
          <w:lang w:eastAsia="zh-CN"/>
        </w:rPr>
        <w:t>Propo</w:t>
      </w:r>
      <w:r w:rsidRPr="00674931">
        <w:rPr>
          <w:rFonts w:eastAsia="SimSun"/>
          <w:b/>
          <w:sz w:val="20"/>
          <w:szCs w:val="20"/>
          <w:lang w:eastAsia="zh-CN"/>
        </w:rPr>
        <w:t xml:space="preserve">sal </w:t>
      </w:r>
      <w:r>
        <w:rPr>
          <w:rFonts w:eastAsia="SimSun"/>
          <w:b/>
          <w:sz w:val="20"/>
          <w:szCs w:val="20"/>
          <w:lang w:eastAsia="zh-CN"/>
        </w:rPr>
        <w:t>5</w:t>
      </w:r>
      <w:r w:rsidRPr="00674931">
        <w:rPr>
          <w:rFonts w:eastAsia="SimSun"/>
          <w:b/>
          <w:sz w:val="20"/>
          <w:szCs w:val="20"/>
          <w:lang w:eastAsia="zh-CN"/>
        </w:rPr>
        <w:t xml:space="preserve">: </w:t>
      </w:r>
      <w:r w:rsidRPr="007E75B3">
        <w:rPr>
          <w:rFonts w:eastAsia="SimSun"/>
          <w:b/>
          <w:sz w:val="20"/>
          <w:szCs w:val="20"/>
          <w:lang w:eastAsia="zh-CN"/>
        </w:rPr>
        <w:t>Reduc</w:t>
      </w:r>
      <w:r>
        <w:rPr>
          <w:rFonts w:eastAsia="SimSun"/>
          <w:b/>
          <w:sz w:val="20"/>
          <w:szCs w:val="20"/>
          <w:lang w:eastAsia="zh-CN"/>
        </w:rPr>
        <w:t>ing</w:t>
      </w:r>
      <w:r w:rsidRPr="007E75B3">
        <w:rPr>
          <w:rFonts w:eastAsia="SimSun"/>
          <w:b/>
          <w:sz w:val="20"/>
          <w:szCs w:val="20"/>
          <w:lang w:eastAsia="zh-CN"/>
        </w:rPr>
        <w:t xml:space="preserve"> </w:t>
      </w:r>
      <w:r w:rsidR="00FE5688" w:rsidRPr="00E16662">
        <w:rPr>
          <w:rFonts w:eastAsia="SimSun"/>
          <w:b/>
          <w:sz w:val="20"/>
          <w:szCs w:val="20"/>
          <w:lang w:eastAsia="zh-CN"/>
        </w:rPr>
        <w:t>the upper bound of blind decodes and CCEs or</w:t>
      </w:r>
      <w:r w:rsidR="00FE5688" w:rsidRPr="00540E38">
        <w:rPr>
          <w:rFonts w:eastAsia="SimSun"/>
          <w:b/>
          <w:sz w:val="20"/>
          <w:szCs w:val="20"/>
          <w:lang w:eastAsia="zh-CN"/>
        </w:rPr>
        <w:t xml:space="preserve"> </w:t>
      </w:r>
      <w:r w:rsidRPr="007E75B3">
        <w:rPr>
          <w:rFonts w:eastAsia="SimSun"/>
          <w:b/>
          <w:sz w:val="20"/>
          <w:szCs w:val="20"/>
          <w:lang w:eastAsia="zh-CN"/>
        </w:rPr>
        <w:t>the PDCCH blind decode capability of NR-Light terminals</w:t>
      </w:r>
      <w:r w:rsidRPr="00674931" w:rsidDel="00414B99">
        <w:rPr>
          <w:rFonts w:eastAsia="SimSun"/>
          <w:b/>
          <w:sz w:val="20"/>
          <w:szCs w:val="20"/>
          <w:lang w:eastAsia="zh-CN"/>
        </w:rPr>
        <w:t xml:space="preserve"> </w:t>
      </w:r>
      <w:r w:rsidRPr="00674931">
        <w:rPr>
          <w:rFonts w:eastAsia="SimSun"/>
          <w:b/>
          <w:sz w:val="20"/>
          <w:szCs w:val="20"/>
          <w:lang w:eastAsia="zh-CN"/>
        </w:rPr>
        <w:t>cou</w:t>
      </w:r>
      <w:r>
        <w:rPr>
          <w:rFonts w:eastAsia="SimSun"/>
          <w:b/>
          <w:sz w:val="20"/>
          <w:szCs w:val="20"/>
          <w:lang w:eastAsia="zh-CN"/>
        </w:rPr>
        <w:t>ld be considered as one of manners to reduce PDCCH monitoring. If this is the case, the following things may be necessary for further studies or discussions:</w:t>
      </w:r>
    </w:p>
    <w:p w14:paraId="4D09AA6C" w14:textId="77777777" w:rsidR="006E06D0" w:rsidRDefault="006E06D0" w:rsidP="006E06D0">
      <w:pPr>
        <w:pStyle w:val="afd"/>
        <w:numPr>
          <w:ilvl w:val="0"/>
          <w:numId w:val="44"/>
        </w:numPr>
        <w:ind w:firstLineChars="0"/>
        <w:jc w:val="both"/>
        <w:rPr>
          <w:rFonts w:eastAsia="SimSun"/>
          <w:b/>
          <w:sz w:val="20"/>
          <w:szCs w:val="20"/>
          <w:lang w:eastAsia="zh-CN"/>
        </w:rPr>
      </w:pPr>
      <w:r>
        <w:rPr>
          <w:rFonts w:eastAsia="SimSun"/>
          <w:b/>
          <w:sz w:val="20"/>
          <w:szCs w:val="20"/>
          <w:lang w:eastAsia="zh-CN"/>
        </w:rPr>
        <w:t>Whether the current rules for skipping PDCCH candidates need to be changed/updated;</w:t>
      </w:r>
    </w:p>
    <w:p w14:paraId="06DBC888" w14:textId="77777777" w:rsidR="006E06D0" w:rsidRDefault="006E06D0" w:rsidP="006E06D0">
      <w:pPr>
        <w:pStyle w:val="afd"/>
        <w:numPr>
          <w:ilvl w:val="0"/>
          <w:numId w:val="44"/>
        </w:numPr>
        <w:ind w:firstLineChars="0"/>
        <w:jc w:val="both"/>
        <w:rPr>
          <w:rFonts w:eastAsia="SimSun"/>
          <w:b/>
          <w:sz w:val="20"/>
          <w:szCs w:val="20"/>
          <w:lang w:eastAsia="zh-CN"/>
        </w:rPr>
      </w:pPr>
      <w:r>
        <w:rPr>
          <w:rFonts w:eastAsia="SimSun"/>
          <w:b/>
          <w:sz w:val="20"/>
          <w:szCs w:val="20"/>
          <w:lang w:eastAsia="zh-CN"/>
        </w:rPr>
        <w:t>Whether the blind decodes</w:t>
      </w:r>
      <w:r w:rsidRPr="00674931">
        <w:rPr>
          <w:rFonts w:eastAsia="SimSun"/>
          <w:b/>
          <w:sz w:val="20"/>
          <w:szCs w:val="20"/>
          <w:lang w:eastAsia="zh-CN"/>
        </w:rPr>
        <w:t xml:space="preserve"> between common search space</w:t>
      </w:r>
      <w:r>
        <w:rPr>
          <w:rFonts w:eastAsia="SimSun"/>
          <w:b/>
          <w:sz w:val="20"/>
          <w:szCs w:val="20"/>
          <w:lang w:eastAsia="zh-CN"/>
        </w:rPr>
        <w:t>s</w:t>
      </w:r>
      <w:r w:rsidRPr="00674931">
        <w:rPr>
          <w:rFonts w:eastAsia="SimSun"/>
          <w:b/>
          <w:sz w:val="20"/>
          <w:szCs w:val="20"/>
          <w:lang w:eastAsia="zh-CN"/>
        </w:rPr>
        <w:t xml:space="preserve"> and UE-specific search space</w:t>
      </w:r>
      <w:r w:rsidRPr="00674931" w:rsidDel="00414B99">
        <w:rPr>
          <w:rFonts w:eastAsia="SimSun"/>
          <w:b/>
          <w:sz w:val="20"/>
          <w:szCs w:val="20"/>
          <w:lang w:eastAsia="zh-CN"/>
        </w:rPr>
        <w:t xml:space="preserve"> </w:t>
      </w:r>
      <w:r>
        <w:rPr>
          <w:rFonts w:eastAsia="SimSun"/>
          <w:b/>
          <w:sz w:val="20"/>
          <w:szCs w:val="20"/>
          <w:lang w:eastAsia="zh-CN"/>
        </w:rPr>
        <w:t xml:space="preserve">need an additional balance, </w:t>
      </w:r>
      <w:r w:rsidRPr="006C110C">
        <w:rPr>
          <w:rFonts w:eastAsia="SimSun"/>
          <w:b/>
          <w:sz w:val="20"/>
          <w:szCs w:val="20"/>
          <w:lang w:eastAsia="zh-CN"/>
        </w:rPr>
        <w:t>when the threshold of blind decodes or CCEs is reached</w:t>
      </w:r>
      <w:r>
        <w:rPr>
          <w:rFonts w:eastAsia="SimSun"/>
          <w:b/>
          <w:sz w:val="20"/>
          <w:szCs w:val="20"/>
          <w:lang w:eastAsia="zh-CN"/>
        </w:rPr>
        <w:t>? If so, how?</w:t>
      </w:r>
    </w:p>
    <w:p w14:paraId="06D80C91" w14:textId="77777777" w:rsidR="006E06D0" w:rsidRPr="00DB15FA" w:rsidRDefault="006E06D0" w:rsidP="00DB15FA">
      <w:pPr>
        <w:jc w:val="both"/>
        <w:rPr>
          <w:rFonts w:eastAsia="SimSun"/>
          <w:b/>
          <w:sz w:val="20"/>
          <w:szCs w:val="20"/>
          <w:lang w:eastAsia="zh-CN"/>
        </w:rPr>
      </w:pPr>
    </w:p>
    <w:bookmarkEnd w:id="3"/>
    <w:p w14:paraId="03BB8D3F" w14:textId="2DA8F3A4" w:rsidR="008F3BE9" w:rsidRDefault="008F3BE9" w:rsidP="008F3BE9">
      <w:pPr>
        <w:pStyle w:val="1"/>
        <w:spacing w:beforeLines="50" w:before="156" w:afterLines="50" w:after="156"/>
        <w:ind w:left="432" w:hanging="432"/>
        <w:jc w:val="both"/>
        <w:rPr>
          <w:rFonts w:eastAsia="SimSun"/>
          <w:b/>
          <w:sz w:val="24"/>
          <w:lang w:eastAsia="zh-CN"/>
        </w:rPr>
      </w:pPr>
      <w:r>
        <w:rPr>
          <w:rFonts w:eastAsia="SimSun"/>
          <w:b/>
          <w:sz w:val="24"/>
          <w:lang w:eastAsia="zh-CN"/>
        </w:rPr>
        <w:t>Reference</w:t>
      </w:r>
    </w:p>
    <w:p w14:paraId="2B1CD412" w14:textId="752F448E" w:rsidR="00F42118" w:rsidRDefault="003F52FE" w:rsidP="00CE796B">
      <w:pPr>
        <w:pStyle w:val="a6"/>
        <w:suppressAutoHyphens/>
        <w:spacing w:afterLines="50" w:after="156"/>
        <w:jc w:val="both"/>
        <w:rPr>
          <w:rFonts w:eastAsia="SimSun"/>
          <w:sz w:val="20"/>
          <w:szCs w:val="20"/>
          <w:lang w:val="it-IT" w:eastAsia="zh-CN"/>
        </w:rPr>
      </w:pPr>
      <w:r>
        <w:rPr>
          <w:rFonts w:eastAsia="SimSun"/>
          <w:sz w:val="20"/>
          <w:szCs w:val="20"/>
          <w:lang w:val="it-IT" w:eastAsia="zh-CN"/>
        </w:rPr>
        <w:t>[1</w:t>
      </w:r>
      <w:r w:rsidR="00CE796B">
        <w:rPr>
          <w:rFonts w:eastAsia="SimSun"/>
          <w:sz w:val="20"/>
          <w:szCs w:val="20"/>
          <w:lang w:val="it-IT" w:eastAsia="zh-CN"/>
        </w:rPr>
        <w:t xml:space="preserve">] </w:t>
      </w:r>
      <w:r w:rsidR="000362F6">
        <w:rPr>
          <w:rFonts w:eastAsia="SimSun"/>
          <w:sz w:val="20"/>
          <w:szCs w:val="20"/>
          <w:lang w:val="it-IT" w:eastAsia="zh-CN"/>
        </w:rPr>
        <w:t xml:space="preserve">RP-193238, </w:t>
      </w:r>
      <w:r w:rsidR="00731649">
        <w:rPr>
          <w:rFonts w:eastAsia="SimSun"/>
          <w:sz w:val="20"/>
          <w:szCs w:val="20"/>
          <w:lang w:val="it-IT" w:eastAsia="zh-CN"/>
        </w:rPr>
        <w:t>New SID on support of reduced capability NR devices</w:t>
      </w:r>
      <w:r w:rsidR="00D42384">
        <w:rPr>
          <w:rFonts w:eastAsia="SimSun" w:hint="eastAsia"/>
          <w:sz w:val="20"/>
          <w:szCs w:val="20"/>
          <w:lang w:val="it-IT" w:eastAsia="zh-CN"/>
        </w:rPr>
        <w:t>,</w:t>
      </w:r>
      <w:r w:rsidR="00D42384">
        <w:rPr>
          <w:rFonts w:eastAsia="SimSun"/>
          <w:sz w:val="20"/>
          <w:szCs w:val="20"/>
          <w:lang w:val="it-IT" w:eastAsia="zh-CN"/>
        </w:rPr>
        <w:t xml:space="preserve"> </w:t>
      </w:r>
      <w:r w:rsidR="000362F6" w:rsidRPr="00D165A4">
        <w:rPr>
          <w:rFonts w:eastAsia="SimSun"/>
          <w:sz w:val="20"/>
          <w:szCs w:val="20"/>
          <w:lang w:val="it-IT" w:eastAsia="zh-CN"/>
        </w:rPr>
        <w:t>3GPP</w:t>
      </w:r>
      <w:r w:rsidR="000362F6" w:rsidRPr="00D165A4">
        <w:rPr>
          <w:rFonts w:eastAsia="SimSun" w:hint="eastAsia"/>
          <w:sz w:val="20"/>
          <w:szCs w:val="20"/>
          <w:lang w:val="it-IT" w:eastAsia="zh-CN"/>
        </w:rPr>
        <w:t xml:space="preserve"> </w:t>
      </w:r>
      <w:r w:rsidR="000362F6">
        <w:rPr>
          <w:rFonts w:eastAsia="SimSun"/>
          <w:sz w:val="20"/>
          <w:szCs w:val="20"/>
          <w:lang w:val="it-IT" w:eastAsia="zh-CN"/>
        </w:rPr>
        <w:t>TSG RAN Meeting #86</w:t>
      </w:r>
      <w:r w:rsidR="000362F6" w:rsidRPr="00D165A4">
        <w:rPr>
          <w:rFonts w:eastAsia="SimSun" w:hint="eastAsia"/>
          <w:sz w:val="20"/>
          <w:szCs w:val="20"/>
          <w:lang w:val="it-IT" w:eastAsia="zh-CN"/>
        </w:rPr>
        <w:t xml:space="preserve">, </w:t>
      </w:r>
      <w:r w:rsidR="00731649">
        <w:rPr>
          <w:rFonts w:eastAsia="SimSun"/>
          <w:sz w:val="20"/>
          <w:szCs w:val="20"/>
          <w:lang w:val="it-IT" w:eastAsia="zh-CN"/>
        </w:rPr>
        <w:t>Dec</w:t>
      </w:r>
      <w:r w:rsidR="00D42384">
        <w:rPr>
          <w:rFonts w:eastAsia="SimSun"/>
          <w:sz w:val="20"/>
          <w:szCs w:val="20"/>
          <w:lang w:val="it-IT" w:eastAsia="zh-CN"/>
        </w:rPr>
        <w:t>.</w:t>
      </w:r>
      <w:r w:rsidR="00D42384" w:rsidRPr="00D165A4">
        <w:rPr>
          <w:rFonts w:eastAsia="SimSun"/>
          <w:sz w:val="20"/>
          <w:szCs w:val="20"/>
          <w:lang w:val="it-IT" w:eastAsia="zh-CN"/>
        </w:rPr>
        <w:t xml:space="preserve"> </w:t>
      </w:r>
      <w:r w:rsidR="00731649">
        <w:rPr>
          <w:rFonts w:eastAsia="SimSun"/>
          <w:sz w:val="20"/>
          <w:szCs w:val="20"/>
          <w:lang w:val="it-IT" w:eastAsia="zh-CN"/>
        </w:rPr>
        <w:t>9</w:t>
      </w:r>
      <w:r w:rsidR="00D42384">
        <w:rPr>
          <w:rFonts w:eastAsia="SimSun"/>
          <w:sz w:val="20"/>
          <w:szCs w:val="20"/>
          <w:lang w:val="it-IT" w:eastAsia="zh-CN"/>
        </w:rPr>
        <w:t>th</w:t>
      </w:r>
      <w:r w:rsidR="00D42384" w:rsidRPr="00D165A4">
        <w:rPr>
          <w:rFonts w:eastAsia="SimSun"/>
          <w:sz w:val="20"/>
          <w:szCs w:val="20"/>
          <w:lang w:val="it-IT" w:eastAsia="zh-CN"/>
        </w:rPr>
        <w:t xml:space="preserve"> –</w:t>
      </w:r>
      <w:r w:rsidR="00731649">
        <w:rPr>
          <w:rFonts w:eastAsia="SimSun"/>
          <w:sz w:val="20"/>
          <w:szCs w:val="20"/>
          <w:lang w:val="it-IT" w:eastAsia="zh-CN"/>
        </w:rPr>
        <w:t xml:space="preserve"> 12th, 2019</w:t>
      </w:r>
      <w:r w:rsidR="00D42384" w:rsidRPr="00D165A4">
        <w:rPr>
          <w:rFonts w:eastAsia="SimSun" w:hint="eastAsia"/>
          <w:sz w:val="20"/>
          <w:szCs w:val="20"/>
          <w:lang w:val="it-IT" w:eastAsia="zh-CN"/>
        </w:rPr>
        <w:t>.</w:t>
      </w:r>
    </w:p>
    <w:p w14:paraId="7987DE1D" w14:textId="0CF2C6D2" w:rsidR="00112B2D" w:rsidRPr="00946186" w:rsidRDefault="00112B2D" w:rsidP="00946186">
      <w:pPr>
        <w:pStyle w:val="a6"/>
        <w:suppressAutoHyphens/>
        <w:spacing w:afterLines="50" w:after="156"/>
        <w:jc w:val="both"/>
        <w:rPr>
          <w:rFonts w:eastAsia="SimSun"/>
          <w:sz w:val="20"/>
          <w:szCs w:val="20"/>
          <w:lang w:val="it-IT" w:eastAsia="zh-CN"/>
        </w:rPr>
      </w:pPr>
    </w:p>
    <w:sectPr w:rsidR="00112B2D" w:rsidRPr="00946186" w:rsidSect="000F283A">
      <w:footerReference w:type="default" r:id="rId10"/>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3F7D8" w14:textId="77777777" w:rsidR="00FD52E7" w:rsidRDefault="00FD52E7">
      <w:r>
        <w:separator/>
      </w:r>
    </w:p>
  </w:endnote>
  <w:endnote w:type="continuationSeparator" w:id="0">
    <w:p w14:paraId="09DC0403" w14:textId="77777777" w:rsidR="00FD52E7" w:rsidRDefault="00FD5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FZYaoTi">
    <w:altName w:val="方正姚体"/>
    <w:panose1 w:val="02010601030101010101"/>
    <w:charset w:val="86"/>
    <w:family w:val="auto"/>
    <w:pitch w:val="variable"/>
    <w:sig w:usb0="00000003"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147361"/>
      <w:docPartObj>
        <w:docPartGallery w:val="Page Numbers (Bottom of Page)"/>
        <w:docPartUnique/>
      </w:docPartObj>
    </w:sdtPr>
    <w:sdtEndPr/>
    <w:sdtContent>
      <w:p w14:paraId="4488E430" w14:textId="2A57CBFB" w:rsidR="00A11F6D" w:rsidRDefault="00A11F6D">
        <w:pPr>
          <w:pStyle w:val="ae"/>
          <w:jc w:val="center"/>
        </w:pPr>
        <w:r>
          <w:fldChar w:fldCharType="begin"/>
        </w:r>
        <w:r>
          <w:instrText>PAGE   \* MERGEFORMAT</w:instrText>
        </w:r>
        <w:r>
          <w:fldChar w:fldCharType="separate"/>
        </w:r>
        <w:r w:rsidR="00343843" w:rsidRPr="00343843">
          <w:rPr>
            <w:noProof/>
            <w:lang w:val="zh-CN" w:eastAsia="zh-CN"/>
          </w:rPr>
          <w:t>3</w:t>
        </w:r>
        <w:r>
          <w:fldChar w:fldCharType="end"/>
        </w:r>
      </w:p>
    </w:sdtContent>
  </w:sdt>
  <w:p w14:paraId="7C8A2E4F" w14:textId="0CC214AE" w:rsidR="00A11F6D" w:rsidRPr="00F94597" w:rsidRDefault="00A11F6D" w:rsidP="00F9459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2A4E1" w14:textId="77777777" w:rsidR="00FD52E7" w:rsidRDefault="00FD52E7">
      <w:r>
        <w:separator/>
      </w:r>
    </w:p>
  </w:footnote>
  <w:footnote w:type="continuationSeparator" w:id="0">
    <w:p w14:paraId="5456EED4" w14:textId="77777777" w:rsidR="00FD52E7" w:rsidRDefault="00FD52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7FF4C6B"/>
    <w:multiLevelType w:val="hybridMultilevel"/>
    <w:tmpl w:val="BDCE4282"/>
    <w:lvl w:ilvl="0" w:tplc="9446DB82">
      <w:numFmt w:val="bullet"/>
      <w:lvlText w:val="-"/>
      <w:lvlJc w:val="left"/>
      <w:pPr>
        <w:ind w:left="600" w:hanging="360"/>
      </w:pPr>
      <w:rPr>
        <w:rFonts w:ascii="Times New Roman" w:eastAsiaTheme="minorEastAsia" w:hAnsi="Times New Roman" w:cs="Times New Roman" w:hint="default"/>
        <w:b w:val="0"/>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FF0F27"/>
    <w:multiLevelType w:val="hybridMultilevel"/>
    <w:tmpl w:val="0C26739E"/>
    <w:lvl w:ilvl="0" w:tplc="7C3A4C04">
      <w:start w:val="1"/>
      <w:numFmt w:val="bullet"/>
      <w:lvlText w:val="-"/>
      <w:lvlJc w:val="left"/>
      <w:pPr>
        <w:ind w:left="660" w:hanging="420"/>
      </w:pPr>
      <w:rPr>
        <w:rFonts w:ascii="Times New Roman" w:eastAsia="SimSun"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5" w15:restartNumberingAfterBreak="0">
    <w:nsid w:val="27D84EE5"/>
    <w:multiLevelType w:val="hybridMultilevel"/>
    <w:tmpl w:val="FCA4D724"/>
    <w:lvl w:ilvl="0" w:tplc="2102C254">
      <w:start w:val="1"/>
      <w:numFmt w:val="bullet"/>
      <w:lvlText w:val=""/>
      <w:lvlJc w:val="left"/>
      <w:pPr>
        <w:tabs>
          <w:tab w:val="num" w:pos="720"/>
        </w:tabs>
        <w:ind w:left="720" w:hanging="360"/>
      </w:pPr>
      <w:rPr>
        <w:rFonts w:ascii="Wingdings" w:hAnsi="Wingdings" w:hint="default"/>
      </w:rPr>
    </w:lvl>
    <w:lvl w:ilvl="1" w:tplc="88604ABC">
      <w:start w:val="1"/>
      <w:numFmt w:val="bullet"/>
      <w:lvlText w:val=""/>
      <w:lvlJc w:val="left"/>
      <w:pPr>
        <w:tabs>
          <w:tab w:val="num" w:pos="1440"/>
        </w:tabs>
        <w:ind w:left="1440" w:hanging="360"/>
      </w:pPr>
      <w:rPr>
        <w:rFonts w:ascii="Wingdings" w:hAnsi="Wingdings" w:hint="default"/>
      </w:rPr>
    </w:lvl>
    <w:lvl w:ilvl="2" w:tplc="613E116A" w:tentative="1">
      <w:start w:val="1"/>
      <w:numFmt w:val="bullet"/>
      <w:lvlText w:val=""/>
      <w:lvlJc w:val="left"/>
      <w:pPr>
        <w:tabs>
          <w:tab w:val="num" w:pos="2160"/>
        </w:tabs>
        <w:ind w:left="2160" w:hanging="360"/>
      </w:pPr>
      <w:rPr>
        <w:rFonts w:ascii="Wingdings" w:hAnsi="Wingdings" w:hint="default"/>
      </w:rPr>
    </w:lvl>
    <w:lvl w:ilvl="3" w:tplc="571E9684" w:tentative="1">
      <w:start w:val="1"/>
      <w:numFmt w:val="bullet"/>
      <w:lvlText w:val=""/>
      <w:lvlJc w:val="left"/>
      <w:pPr>
        <w:tabs>
          <w:tab w:val="num" w:pos="2880"/>
        </w:tabs>
        <w:ind w:left="2880" w:hanging="360"/>
      </w:pPr>
      <w:rPr>
        <w:rFonts w:ascii="Wingdings" w:hAnsi="Wingdings" w:hint="default"/>
      </w:rPr>
    </w:lvl>
    <w:lvl w:ilvl="4" w:tplc="B172FE64" w:tentative="1">
      <w:start w:val="1"/>
      <w:numFmt w:val="bullet"/>
      <w:lvlText w:val=""/>
      <w:lvlJc w:val="left"/>
      <w:pPr>
        <w:tabs>
          <w:tab w:val="num" w:pos="3600"/>
        </w:tabs>
        <w:ind w:left="3600" w:hanging="360"/>
      </w:pPr>
      <w:rPr>
        <w:rFonts w:ascii="Wingdings" w:hAnsi="Wingdings" w:hint="default"/>
      </w:rPr>
    </w:lvl>
    <w:lvl w:ilvl="5" w:tplc="D7DEE176" w:tentative="1">
      <w:start w:val="1"/>
      <w:numFmt w:val="bullet"/>
      <w:lvlText w:val=""/>
      <w:lvlJc w:val="left"/>
      <w:pPr>
        <w:tabs>
          <w:tab w:val="num" w:pos="4320"/>
        </w:tabs>
        <w:ind w:left="4320" w:hanging="360"/>
      </w:pPr>
      <w:rPr>
        <w:rFonts w:ascii="Wingdings" w:hAnsi="Wingdings" w:hint="default"/>
      </w:rPr>
    </w:lvl>
    <w:lvl w:ilvl="6" w:tplc="03E4B482" w:tentative="1">
      <w:start w:val="1"/>
      <w:numFmt w:val="bullet"/>
      <w:lvlText w:val=""/>
      <w:lvlJc w:val="left"/>
      <w:pPr>
        <w:tabs>
          <w:tab w:val="num" w:pos="5040"/>
        </w:tabs>
        <w:ind w:left="5040" w:hanging="360"/>
      </w:pPr>
      <w:rPr>
        <w:rFonts w:ascii="Wingdings" w:hAnsi="Wingdings" w:hint="default"/>
      </w:rPr>
    </w:lvl>
    <w:lvl w:ilvl="7" w:tplc="6BA2BFF6" w:tentative="1">
      <w:start w:val="1"/>
      <w:numFmt w:val="bullet"/>
      <w:lvlText w:val=""/>
      <w:lvlJc w:val="left"/>
      <w:pPr>
        <w:tabs>
          <w:tab w:val="num" w:pos="5760"/>
        </w:tabs>
        <w:ind w:left="5760" w:hanging="360"/>
      </w:pPr>
      <w:rPr>
        <w:rFonts w:ascii="Wingdings" w:hAnsi="Wingdings" w:hint="default"/>
      </w:rPr>
    </w:lvl>
    <w:lvl w:ilvl="8" w:tplc="C3C6F51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4C2561"/>
    <w:multiLevelType w:val="hybridMultilevel"/>
    <w:tmpl w:val="3C145B94"/>
    <w:lvl w:ilvl="0" w:tplc="51ACA688">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F8E1D80"/>
    <w:multiLevelType w:val="hybridMultilevel"/>
    <w:tmpl w:val="D744CAD8"/>
    <w:lvl w:ilvl="0" w:tplc="9446DB82">
      <w:numFmt w:val="bullet"/>
      <w:lvlText w:val="-"/>
      <w:lvlJc w:val="left"/>
      <w:pPr>
        <w:ind w:left="60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0B2C7F"/>
    <w:multiLevelType w:val="hybridMultilevel"/>
    <w:tmpl w:val="79DC85B4"/>
    <w:lvl w:ilvl="0" w:tplc="2B50FD78">
      <w:start w:val="1"/>
      <w:numFmt w:val="bullet"/>
      <w:lvlText w:val="◎"/>
      <w:lvlJc w:val="left"/>
      <w:pPr>
        <w:ind w:left="108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15:restartNumberingAfterBreak="0">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5E0B08"/>
    <w:multiLevelType w:val="multilevel"/>
    <w:tmpl w:val="D5D26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9027B3C"/>
    <w:multiLevelType w:val="hybridMultilevel"/>
    <w:tmpl w:val="16CA83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5C206A4"/>
    <w:multiLevelType w:val="hybridMultilevel"/>
    <w:tmpl w:val="F92A4CD0"/>
    <w:lvl w:ilvl="0" w:tplc="B8700FD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2720B3"/>
    <w:multiLevelType w:val="hybridMultilevel"/>
    <w:tmpl w:val="3FB0B3E6"/>
    <w:lvl w:ilvl="0" w:tplc="04090001">
      <w:start w:val="1"/>
      <w:numFmt w:val="bullet"/>
      <w:lvlText w:val=""/>
      <w:lvlJc w:val="left"/>
      <w:pPr>
        <w:ind w:left="2147" w:hanging="420"/>
      </w:pPr>
      <w:rPr>
        <w:rFonts w:ascii="Wingdings" w:hAnsi="Wingdings" w:hint="default"/>
      </w:rPr>
    </w:lvl>
    <w:lvl w:ilvl="1" w:tplc="04090003" w:tentative="1">
      <w:start w:val="1"/>
      <w:numFmt w:val="bullet"/>
      <w:lvlText w:val=""/>
      <w:lvlJc w:val="left"/>
      <w:pPr>
        <w:ind w:left="2567" w:hanging="420"/>
      </w:pPr>
      <w:rPr>
        <w:rFonts w:ascii="Wingdings" w:hAnsi="Wingdings" w:hint="default"/>
      </w:rPr>
    </w:lvl>
    <w:lvl w:ilvl="2" w:tplc="04090005" w:tentative="1">
      <w:start w:val="1"/>
      <w:numFmt w:val="bullet"/>
      <w:lvlText w:val=""/>
      <w:lvlJc w:val="left"/>
      <w:pPr>
        <w:ind w:left="2987" w:hanging="420"/>
      </w:pPr>
      <w:rPr>
        <w:rFonts w:ascii="Wingdings" w:hAnsi="Wingdings" w:hint="default"/>
      </w:rPr>
    </w:lvl>
    <w:lvl w:ilvl="3" w:tplc="04090001" w:tentative="1">
      <w:start w:val="1"/>
      <w:numFmt w:val="bullet"/>
      <w:lvlText w:val=""/>
      <w:lvlJc w:val="left"/>
      <w:pPr>
        <w:ind w:left="3407" w:hanging="420"/>
      </w:pPr>
      <w:rPr>
        <w:rFonts w:ascii="Wingdings" w:hAnsi="Wingdings" w:hint="default"/>
      </w:rPr>
    </w:lvl>
    <w:lvl w:ilvl="4" w:tplc="04090003" w:tentative="1">
      <w:start w:val="1"/>
      <w:numFmt w:val="bullet"/>
      <w:lvlText w:val=""/>
      <w:lvlJc w:val="left"/>
      <w:pPr>
        <w:ind w:left="3827" w:hanging="420"/>
      </w:pPr>
      <w:rPr>
        <w:rFonts w:ascii="Wingdings" w:hAnsi="Wingdings" w:hint="default"/>
      </w:rPr>
    </w:lvl>
    <w:lvl w:ilvl="5" w:tplc="04090005" w:tentative="1">
      <w:start w:val="1"/>
      <w:numFmt w:val="bullet"/>
      <w:lvlText w:val=""/>
      <w:lvlJc w:val="left"/>
      <w:pPr>
        <w:ind w:left="4247" w:hanging="420"/>
      </w:pPr>
      <w:rPr>
        <w:rFonts w:ascii="Wingdings" w:hAnsi="Wingdings" w:hint="default"/>
      </w:rPr>
    </w:lvl>
    <w:lvl w:ilvl="6" w:tplc="04090001" w:tentative="1">
      <w:start w:val="1"/>
      <w:numFmt w:val="bullet"/>
      <w:lvlText w:val=""/>
      <w:lvlJc w:val="left"/>
      <w:pPr>
        <w:ind w:left="4667" w:hanging="420"/>
      </w:pPr>
      <w:rPr>
        <w:rFonts w:ascii="Wingdings" w:hAnsi="Wingdings" w:hint="default"/>
      </w:rPr>
    </w:lvl>
    <w:lvl w:ilvl="7" w:tplc="04090003" w:tentative="1">
      <w:start w:val="1"/>
      <w:numFmt w:val="bullet"/>
      <w:lvlText w:val=""/>
      <w:lvlJc w:val="left"/>
      <w:pPr>
        <w:ind w:left="5087" w:hanging="420"/>
      </w:pPr>
      <w:rPr>
        <w:rFonts w:ascii="Wingdings" w:hAnsi="Wingdings" w:hint="default"/>
      </w:rPr>
    </w:lvl>
    <w:lvl w:ilvl="8" w:tplc="04090005" w:tentative="1">
      <w:start w:val="1"/>
      <w:numFmt w:val="bullet"/>
      <w:lvlText w:val=""/>
      <w:lvlJc w:val="left"/>
      <w:pPr>
        <w:ind w:left="5507" w:hanging="420"/>
      </w:pPr>
      <w:rPr>
        <w:rFonts w:ascii="Wingdings" w:hAnsi="Wingdings" w:hint="default"/>
      </w:rPr>
    </w:lvl>
  </w:abstractNum>
  <w:abstractNum w:abstractNumId="30" w15:restartNumberingAfterBreak="0">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F02180"/>
    <w:multiLevelType w:val="hybridMultilevel"/>
    <w:tmpl w:val="D9F2AFB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FDF6093"/>
    <w:multiLevelType w:val="hybridMultilevel"/>
    <w:tmpl w:val="63A648C8"/>
    <w:lvl w:ilvl="0" w:tplc="DF601344">
      <w:numFmt w:val="bullet"/>
      <w:lvlText w:val="-"/>
      <w:lvlJc w:val="left"/>
      <w:pPr>
        <w:ind w:left="1800" w:hanging="360"/>
      </w:pPr>
      <w:rPr>
        <w:rFonts w:ascii="SimSun" w:eastAsia="SimSun" w:hAnsi="SimSun" w:cs="Times New Roman" w:hint="eastAsia"/>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num w:numId="1">
    <w:abstractNumId w:val="0"/>
  </w:num>
  <w:num w:numId="2">
    <w:abstractNumId w:val="27"/>
  </w:num>
  <w:num w:numId="3">
    <w:abstractNumId w:val="30"/>
  </w:num>
  <w:num w:numId="4">
    <w:abstractNumId w:val="8"/>
  </w:num>
  <w:num w:numId="5">
    <w:abstractNumId w:val="35"/>
  </w:num>
  <w:num w:numId="6">
    <w:abstractNumId w:val="16"/>
  </w:num>
  <w:num w:numId="7">
    <w:abstractNumId w:val="25"/>
  </w:num>
  <w:num w:numId="8">
    <w:abstractNumId w:val="33"/>
  </w:num>
  <w:num w:numId="9">
    <w:abstractNumId w:val="28"/>
  </w:num>
  <w:num w:numId="10">
    <w:abstractNumId w:val="17"/>
  </w:num>
  <w:num w:numId="11">
    <w:abstractNumId w:val="19"/>
  </w:num>
  <w:num w:numId="12">
    <w:abstractNumId w:val="32"/>
  </w:num>
  <w:num w:numId="13">
    <w:abstractNumId w:val="23"/>
  </w:num>
  <w:num w:numId="14">
    <w:abstractNumId w:val="30"/>
  </w:num>
  <w:num w:numId="15">
    <w:abstractNumId w:val="30"/>
  </w:num>
  <w:num w:numId="16">
    <w:abstractNumId w:val="13"/>
  </w:num>
  <w:num w:numId="17">
    <w:abstractNumId w:val="10"/>
  </w:num>
  <w:num w:numId="18">
    <w:abstractNumId w:val="12"/>
  </w:num>
  <w:num w:numId="19">
    <w:abstractNumId w:val="9"/>
  </w:num>
  <w:num w:numId="20">
    <w:abstractNumId w:val="1"/>
  </w:num>
  <w:num w:numId="21">
    <w:abstractNumId w:val="31"/>
  </w:num>
  <w:num w:numId="22">
    <w:abstractNumId w:val="30"/>
  </w:num>
  <w:num w:numId="23">
    <w:abstractNumId w:val="21"/>
  </w:num>
  <w:num w:numId="24">
    <w:abstractNumId w:val="34"/>
  </w:num>
  <w:num w:numId="25">
    <w:abstractNumId w:val="4"/>
  </w:num>
  <w:num w:numId="26">
    <w:abstractNumId w:val="30"/>
  </w:num>
  <w:num w:numId="27">
    <w:abstractNumId w:val="30"/>
  </w:num>
  <w:num w:numId="28">
    <w:abstractNumId w:val="30"/>
  </w:num>
  <w:num w:numId="29">
    <w:abstractNumId w:val="20"/>
  </w:num>
  <w:num w:numId="30">
    <w:abstractNumId w:val="14"/>
  </w:num>
  <w:num w:numId="31">
    <w:abstractNumId w:val="24"/>
  </w:num>
  <w:num w:numId="32">
    <w:abstractNumId w:val="3"/>
  </w:num>
  <w:num w:numId="33">
    <w:abstractNumId w:val="26"/>
  </w:num>
  <w:num w:numId="34">
    <w:abstractNumId w:val="18"/>
  </w:num>
  <w:num w:numId="35">
    <w:abstractNumId w:val="5"/>
  </w:num>
  <w:num w:numId="36">
    <w:abstractNumId w:val="6"/>
  </w:num>
  <w:num w:numId="37">
    <w:abstractNumId w:val="15"/>
  </w:num>
  <w:num w:numId="38">
    <w:abstractNumId w:val="37"/>
  </w:num>
  <w:num w:numId="39">
    <w:abstractNumId w:val="30"/>
  </w:num>
  <w:num w:numId="40">
    <w:abstractNumId w:val="30"/>
  </w:num>
  <w:num w:numId="41">
    <w:abstractNumId w:val="30"/>
  </w:num>
  <w:num w:numId="42">
    <w:abstractNumId w:val="30"/>
  </w:num>
  <w:num w:numId="43">
    <w:abstractNumId w:val="29"/>
  </w:num>
  <w:num w:numId="44">
    <w:abstractNumId w:val="36"/>
  </w:num>
  <w:num w:numId="45">
    <w:abstractNumId w:val="22"/>
  </w:num>
  <w:num w:numId="46">
    <w:abstractNumId w:val="11"/>
  </w:num>
  <w:num w:numId="47">
    <w:abstractNumId w:val="2"/>
  </w:num>
  <w:num w:numId="48">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3A2"/>
    <w:rsid w:val="00010D0E"/>
    <w:rsid w:val="00010F04"/>
    <w:rsid w:val="000113FE"/>
    <w:rsid w:val="000114B5"/>
    <w:rsid w:val="00011570"/>
    <w:rsid w:val="00011804"/>
    <w:rsid w:val="000119CC"/>
    <w:rsid w:val="00011AC1"/>
    <w:rsid w:val="00011AD4"/>
    <w:rsid w:val="00011DED"/>
    <w:rsid w:val="00011FDA"/>
    <w:rsid w:val="0001205A"/>
    <w:rsid w:val="000123BD"/>
    <w:rsid w:val="00012702"/>
    <w:rsid w:val="0001282A"/>
    <w:rsid w:val="000129AB"/>
    <w:rsid w:val="00012A0E"/>
    <w:rsid w:val="00012CC3"/>
    <w:rsid w:val="00012CF0"/>
    <w:rsid w:val="00012F2B"/>
    <w:rsid w:val="00012FAC"/>
    <w:rsid w:val="0001308F"/>
    <w:rsid w:val="00013349"/>
    <w:rsid w:val="000134E6"/>
    <w:rsid w:val="0001379A"/>
    <w:rsid w:val="000139C0"/>
    <w:rsid w:val="00013EDA"/>
    <w:rsid w:val="00014143"/>
    <w:rsid w:val="00014448"/>
    <w:rsid w:val="000144A3"/>
    <w:rsid w:val="00014636"/>
    <w:rsid w:val="0001499E"/>
    <w:rsid w:val="00014C0D"/>
    <w:rsid w:val="00014F85"/>
    <w:rsid w:val="00015340"/>
    <w:rsid w:val="00015490"/>
    <w:rsid w:val="000155A2"/>
    <w:rsid w:val="000155E5"/>
    <w:rsid w:val="000159B3"/>
    <w:rsid w:val="000159D9"/>
    <w:rsid w:val="00015BA3"/>
    <w:rsid w:val="00015DDD"/>
    <w:rsid w:val="00015F1E"/>
    <w:rsid w:val="000161A3"/>
    <w:rsid w:val="000165F0"/>
    <w:rsid w:val="00016975"/>
    <w:rsid w:val="00016DEB"/>
    <w:rsid w:val="00016DFC"/>
    <w:rsid w:val="000171D8"/>
    <w:rsid w:val="000174BE"/>
    <w:rsid w:val="00017B83"/>
    <w:rsid w:val="00017CED"/>
    <w:rsid w:val="0002002F"/>
    <w:rsid w:val="00020341"/>
    <w:rsid w:val="000206B1"/>
    <w:rsid w:val="0002084D"/>
    <w:rsid w:val="00020EA2"/>
    <w:rsid w:val="00020FAC"/>
    <w:rsid w:val="00021360"/>
    <w:rsid w:val="000219E9"/>
    <w:rsid w:val="000223BE"/>
    <w:rsid w:val="000225E2"/>
    <w:rsid w:val="000229F7"/>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603"/>
    <w:rsid w:val="00026727"/>
    <w:rsid w:val="000269C1"/>
    <w:rsid w:val="00026A0B"/>
    <w:rsid w:val="00026A1A"/>
    <w:rsid w:val="00026DBE"/>
    <w:rsid w:val="0002734D"/>
    <w:rsid w:val="000273E0"/>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C04"/>
    <w:rsid w:val="00035E95"/>
    <w:rsid w:val="00035FCB"/>
    <w:rsid w:val="00036200"/>
    <w:rsid w:val="000362F6"/>
    <w:rsid w:val="0003640B"/>
    <w:rsid w:val="0003642B"/>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4AA"/>
    <w:rsid w:val="0004677E"/>
    <w:rsid w:val="000469B7"/>
    <w:rsid w:val="00046BA9"/>
    <w:rsid w:val="00046BF7"/>
    <w:rsid w:val="000471EE"/>
    <w:rsid w:val="00047425"/>
    <w:rsid w:val="00047583"/>
    <w:rsid w:val="00047726"/>
    <w:rsid w:val="00047924"/>
    <w:rsid w:val="0004796D"/>
    <w:rsid w:val="00047C0A"/>
    <w:rsid w:val="00050055"/>
    <w:rsid w:val="0005061A"/>
    <w:rsid w:val="00050642"/>
    <w:rsid w:val="00050874"/>
    <w:rsid w:val="0005089F"/>
    <w:rsid w:val="00050BBA"/>
    <w:rsid w:val="00050D66"/>
    <w:rsid w:val="00050FCE"/>
    <w:rsid w:val="00051169"/>
    <w:rsid w:val="00051531"/>
    <w:rsid w:val="00051B2A"/>
    <w:rsid w:val="0005209B"/>
    <w:rsid w:val="00052168"/>
    <w:rsid w:val="000522A4"/>
    <w:rsid w:val="0005257E"/>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098"/>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285"/>
    <w:rsid w:val="000656E1"/>
    <w:rsid w:val="000657AD"/>
    <w:rsid w:val="00065813"/>
    <w:rsid w:val="00065AD4"/>
    <w:rsid w:val="00065BB8"/>
    <w:rsid w:val="00065CE4"/>
    <w:rsid w:val="00065D8A"/>
    <w:rsid w:val="00065F07"/>
    <w:rsid w:val="00065F9C"/>
    <w:rsid w:val="00066024"/>
    <w:rsid w:val="000660C7"/>
    <w:rsid w:val="000664CD"/>
    <w:rsid w:val="000673B3"/>
    <w:rsid w:val="0006753B"/>
    <w:rsid w:val="000676A3"/>
    <w:rsid w:val="000677B2"/>
    <w:rsid w:val="00067A99"/>
    <w:rsid w:val="00067CF3"/>
    <w:rsid w:val="0007024E"/>
    <w:rsid w:val="000704A8"/>
    <w:rsid w:val="0007088A"/>
    <w:rsid w:val="00071670"/>
    <w:rsid w:val="000716E0"/>
    <w:rsid w:val="00071B8E"/>
    <w:rsid w:val="00071BDD"/>
    <w:rsid w:val="00071E9D"/>
    <w:rsid w:val="00071F6C"/>
    <w:rsid w:val="00071FEA"/>
    <w:rsid w:val="000720E2"/>
    <w:rsid w:val="0007240E"/>
    <w:rsid w:val="00072846"/>
    <w:rsid w:val="00072DB4"/>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418"/>
    <w:rsid w:val="00075619"/>
    <w:rsid w:val="000756BE"/>
    <w:rsid w:val="000759B5"/>
    <w:rsid w:val="00075DEF"/>
    <w:rsid w:val="00075E13"/>
    <w:rsid w:val="00076732"/>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14D"/>
    <w:rsid w:val="0008121A"/>
    <w:rsid w:val="000813CC"/>
    <w:rsid w:val="00081561"/>
    <w:rsid w:val="00081AAF"/>
    <w:rsid w:val="00081D61"/>
    <w:rsid w:val="00081E52"/>
    <w:rsid w:val="00081FFD"/>
    <w:rsid w:val="00082134"/>
    <w:rsid w:val="00082855"/>
    <w:rsid w:val="000828EB"/>
    <w:rsid w:val="00082A5E"/>
    <w:rsid w:val="00082C5D"/>
    <w:rsid w:val="000832A5"/>
    <w:rsid w:val="000832AB"/>
    <w:rsid w:val="000833A3"/>
    <w:rsid w:val="0008353B"/>
    <w:rsid w:val="0008363B"/>
    <w:rsid w:val="00083850"/>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9E5"/>
    <w:rsid w:val="00090B2A"/>
    <w:rsid w:val="00090C40"/>
    <w:rsid w:val="00090D05"/>
    <w:rsid w:val="00090F8C"/>
    <w:rsid w:val="00091026"/>
    <w:rsid w:val="0009153E"/>
    <w:rsid w:val="0009162E"/>
    <w:rsid w:val="000918ED"/>
    <w:rsid w:val="000919EC"/>
    <w:rsid w:val="00091A5D"/>
    <w:rsid w:val="00091AB2"/>
    <w:rsid w:val="00091CE3"/>
    <w:rsid w:val="00091F70"/>
    <w:rsid w:val="0009264E"/>
    <w:rsid w:val="000926D0"/>
    <w:rsid w:val="000928CA"/>
    <w:rsid w:val="000928CB"/>
    <w:rsid w:val="000928DA"/>
    <w:rsid w:val="00092CBD"/>
    <w:rsid w:val="0009326B"/>
    <w:rsid w:val="00093611"/>
    <w:rsid w:val="00093936"/>
    <w:rsid w:val="00093BC1"/>
    <w:rsid w:val="00093C76"/>
    <w:rsid w:val="00093D86"/>
    <w:rsid w:val="000942B6"/>
    <w:rsid w:val="0009436B"/>
    <w:rsid w:val="00094534"/>
    <w:rsid w:val="0009472D"/>
    <w:rsid w:val="000948C6"/>
    <w:rsid w:val="00094AAA"/>
    <w:rsid w:val="00094BF4"/>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4CA"/>
    <w:rsid w:val="0009653B"/>
    <w:rsid w:val="000969B8"/>
    <w:rsid w:val="00096AAC"/>
    <w:rsid w:val="00097000"/>
    <w:rsid w:val="00097143"/>
    <w:rsid w:val="00097207"/>
    <w:rsid w:val="0009731E"/>
    <w:rsid w:val="00097445"/>
    <w:rsid w:val="00097517"/>
    <w:rsid w:val="0009768F"/>
    <w:rsid w:val="00097B08"/>
    <w:rsid w:val="00097B9B"/>
    <w:rsid w:val="00097CEB"/>
    <w:rsid w:val="00097E86"/>
    <w:rsid w:val="00097EE3"/>
    <w:rsid w:val="000A0183"/>
    <w:rsid w:val="000A06E5"/>
    <w:rsid w:val="000A08BF"/>
    <w:rsid w:val="000A0903"/>
    <w:rsid w:val="000A0A2D"/>
    <w:rsid w:val="000A0EB3"/>
    <w:rsid w:val="000A1110"/>
    <w:rsid w:val="000A120E"/>
    <w:rsid w:val="000A12C9"/>
    <w:rsid w:val="000A149B"/>
    <w:rsid w:val="000A14EA"/>
    <w:rsid w:val="000A1761"/>
    <w:rsid w:val="000A1A22"/>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25"/>
    <w:rsid w:val="000A57CB"/>
    <w:rsid w:val="000A5948"/>
    <w:rsid w:val="000A5AB6"/>
    <w:rsid w:val="000A5B84"/>
    <w:rsid w:val="000A5CBB"/>
    <w:rsid w:val="000A5CDE"/>
    <w:rsid w:val="000A5CFE"/>
    <w:rsid w:val="000A602A"/>
    <w:rsid w:val="000A606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36"/>
    <w:rsid w:val="000B1656"/>
    <w:rsid w:val="000B1BA1"/>
    <w:rsid w:val="000B1EB1"/>
    <w:rsid w:val="000B1FDE"/>
    <w:rsid w:val="000B2541"/>
    <w:rsid w:val="000B2666"/>
    <w:rsid w:val="000B273C"/>
    <w:rsid w:val="000B2AF7"/>
    <w:rsid w:val="000B2B64"/>
    <w:rsid w:val="000B2D21"/>
    <w:rsid w:val="000B3086"/>
    <w:rsid w:val="000B31C8"/>
    <w:rsid w:val="000B3265"/>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B777C"/>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AA2"/>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5D"/>
    <w:rsid w:val="000D6BC1"/>
    <w:rsid w:val="000D6BEB"/>
    <w:rsid w:val="000D6FA6"/>
    <w:rsid w:val="000D6FF3"/>
    <w:rsid w:val="000D7023"/>
    <w:rsid w:val="000D70F8"/>
    <w:rsid w:val="000D7164"/>
    <w:rsid w:val="000D7683"/>
    <w:rsid w:val="000D78F1"/>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5D2"/>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410"/>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0BB"/>
    <w:rsid w:val="001041F9"/>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6EBF"/>
    <w:rsid w:val="001071D8"/>
    <w:rsid w:val="00107323"/>
    <w:rsid w:val="00107404"/>
    <w:rsid w:val="00107797"/>
    <w:rsid w:val="00107AA8"/>
    <w:rsid w:val="00107D27"/>
    <w:rsid w:val="00107EEF"/>
    <w:rsid w:val="00110196"/>
    <w:rsid w:val="00110208"/>
    <w:rsid w:val="00110668"/>
    <w:rsid w:val="001106DB"/>
    <w:rsid w:val="001106DE"/>
    <w:rsid w:val="00110B6B"/>
    <w:rsid w:val="001111BA"/>
    <w:rsid w:val="001112C9"/>
    <w:rsid w:val="001113CD"/>
    <w:rsid w:val="001116C8"/>
    <w:rsid w:val="001117AA"/>
    <w:rsid w:val="00111944"/>
    <w:rsid w:val="00111A78"/>
    <w:rsid w:val="00111ACB"/>
    <w:rsid w:val="00111DDF"/>
    <w:rsid w:val="00112123"/>
    <w:rsid w:val="00112131"/>
    <w:rsid w:val="00112311"/>
    <w:rsid w:val="001123E2"/>
    <w:rsid w:val="0011267A"/>
    <w:rsid w:val="001126B8"/>
    <w:rsid w:val="001128AA"/>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C3B"/>
    <w:rsid w:val="00114F04"/>
    <w:rsid w:val="00114F92"/>
    <w:rsid w:val="0011585A"/>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0C3"/>
    <w:rsid w:val="00135545"/>
    <w:rsid w:val="001359CD"/>
    <w:rsid w:val="00135EB3"/>
    <w:rsid w:val="00135EDC"/>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650"/>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0CC"/>
    <w:rsid w:val="001532DD"/>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91E"/>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1E2"/>
    <w:rsid w:val="001702B4"/>
    <w:rsid w:val="00170307"/>
    <w:rsid w:val="00170B16"/>
    <w:rsid w:val="00170BA9"/>
    <w:rsid w:val="00170BEB"/>
    <w:rsid w:val="00171096"/>
    <w:rsid w:val="00171669"/>
    <w:rsid w:val="00171A04"/>
    <w:rsid w:val="00171A1B"/>
    <w:rsid w:val="00171C28"/>
    <w:rsid w:val="00171C5F"/>
    <w:rsid w:val="00171C6D"/>
    <w:rsid w:val="00171DEA"/>
    <w:rsid w:val="001722FF"/>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91E"/>
    <w:rsid w:val="00181C55"/>
    <w:rsid w:val="00181DE8"/>
    <w:rsid w:val="001821A6"/>
    <w:rsid w:val="0018227D"/>
    <w:rsid w:val="001823D3"/>
    <w:rsid w:val="00182522"/>
    <w:rsid w:val="00182631"/>
    <w:rsid w:val="00182702"/>
    <w:rsid w:val="00182852"/>
    <w:rsid w:val="001828F7"/>
    <w:rsid w:val="00182B7E"/>
    <w:rsid w:val="00182BE2"/>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252"/>
    <w:rsid w:val="00196390"/>
    <w:rsid w:val="001964CE"/>
    <w:rsid w:val="001969A0"/>
    <w:rsid w:val="00197101"/>
    <w:rsid w:val="001979CD"/>
    <w:rsid w:val="00197AE7"/>
    <w:rsid w:val="00197D4D"/>
    <w:rsid w:val="001A0233"/>
    <w:rsid w:val="001A041D"/>
    <w:rsid w:val="001A0564"/>
    <w:rsid w:val="001A058F"/>
    <w:rsid w:val="001A0883"/>
    <w:rsid w:val="001A0A42"/>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1B5"/>
    <w:rsid w:val="001A5956"/>
    <w:rsid w:val="001A5B63"/>
    <w:rsid w:val="001A5CF1"/>
    <w:rsid w:val="001A5D77"/>
    <w:rsid w:val="001A6142"/>
    <w:rsid w:val="001A671D"/>
    <w:rsid w:val="001A6A14"/>
    <w:rsid w:val="001A6B17"/>
    <w:rsid w:val="001A745D"/>
    <w:rsid w:val="001A74F6"/>
    <w:rsid w:val="001A7521"/>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9A"/>
    <w:rsid w:val="001C07A6"/>
    <w:rsid w:val="001C0A09"/>
    <w:rsid w:val="001C0DBC"/>
    <w:rsid w:val="001C0DEB"/>
    <w:rsid w:val="001C1199"/>
    <w:rsid w:val="001C17D6"/>
    <w:rsid w:val="001C186F"/>
    <w:rsid w:val="001C1990"/>
    <w:rsid w:val="001C1BE1"/>
    <w:rsid w:val="001C20B3"/>
    <w:rsid w:val="001C2309"/>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DB5"/>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CE"/>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0B"/>
    <w:rsid w:val="001E3C6B"/>
    <w:rsid w:val="001E3ECF"/>
    <w:rsid w:val="001E4100"/>
    <w:rsid w:val="001E46EC"/>
    <w:rsid w:val="001E4727"/>
    <w:rsid w:val="001E488E"/>
    <w:rsid w:val="001E49EE"/>
    <w:rsid w:val="001E4C04"/>
    <w:rsid w:val="001E4C65"/>
    <w:rsid w:val="001E4D3F"/>
    <w:rsid w:val="001E4EAE"/>
    <w:rsid w:val="001E4F1D"/>
    <w:rsid w:val="001E4F3C"/>
    <w:rsid w:val="001E58F6"/>
    <w:rsid w:val="001E5BBE"/>
    <w:rsid w:val="001E6306"/>
    <w:rsid w:val="001E6978"/>
    <w:rsid w:val="001E716D"/>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78C"/>
    <w:rsid w:val="001F48BC"/>
    <w:rsid w:val="001F4C85"/>
    <w:rsid w:val="001F5246"/>
    <w:rsid w:val="001F52D7"/>
    <w:rsid w:val="001F5395"/>
    <w:rsid w:val="001F53AC"/>
    <w:rsid w:val="001F575A"/>
    <w:rsid w:val="001F5A43"/>
    <w:rsid w:val="001F5BB2"/>
    <w:rsid w:val="001F5CE2"/>
    <w:rsid w:val="001F63EE"/>
    <w:rsid w:val="001F68E0"/>
    <w:rsid w:val="001F71FD"/>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0D"/>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64"/>
    <w:rsid w:val="0021039D"/>
    <w:rsid w:val="002107E4"/>
    <w:rsid w:val="00210901"/>
    <w:rsid w:val="002109E4"/>
    <w:rsid w:val="00210BB7"/>
    <w:rsid w:val="00210D95"/>
    <w:rsid w:val="00210DBF"/>
    <w:rsid w:val="0021100D"/>
    <w:rsid w:val="002115B9"/>
    <w:rsid w:val="00211AFE"/>
    <w:rsid w:val="00211D9F"/>
    <w:rsid w:val="00211E0F"/>
    <w:rsid w:val="00211F34"/>
    <w:rsid w:val="00211F91"/>
    <w:rsid w:val="002120AA"/>
    <w:rsid w:val="00212580"/>
    <w:rsid w:val="002125A6"/>
    <w:rsid w:val="002126FF"/>
    <w:rsid w:val="0021286F"/>
    <w:rsid w:val="002129E6"/>
    <w:rsid w:val="00212D49"/>
    <w:rsid w:val="00213388"/>
    <w:rsid w:val="00213463"/>
    <w:rsid w:val="0021348C"/>
    <w:rsid w:val="00213BF3"/>
    <w:rsid w:val="00213F40"/>
    <w:rsid w:val="002140A2"/>
    <w:rsid w:val="002140CC"/>
    <w:rsid w:val="00214952"/>
    <w:rsid w:val="00214CFF"/>
    <w:rsid w:val="00214F31"/>
    <w:rsid w:val="00214F33"/>
    <w:rsid w:val="002155CF"/>
    <w:rsid w:val="00215CB5"/>
    <w:rsid w:val="00215D30"/>
    <w:rsid w:val="00215F4D"/>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9D"/>
    <w:rsid w:val="002240AC"/>
    <w:rsid w:val="002242FF"/>
    <w:rsid w:val="002244F4"/>
    <w:rsid w:val="00224B2D"/>
    <w:rsid w:val="00224C38"/>
    <w:rsid w:val="00224D28"/>
    <w:rsid w:val="00224FFA"/>
    <w:rsid w:val="002251AF"/>
    <w:rsid w:val="00225296"/>
    <w:rsid w:val="002253CB"/>
    <w:rsid w:val="0022546E"/>
    <w:rsid w:val="002255A1"/>
    <w:rsid w:val="002256B1"/>
    <w:rsid w:val="002256C1"/>
    <w:rsid w:val="002258C6"/>
    <w:rsid w:val="00225916"/>
    <w:rsid w:val="0022593A"/>
    <w:rsid w:val="00225A0A"/>
    <w:rsid w:val="00225A82"/>
    <w:rsid w:val="00226439"/>
    <w:rsid w:val="002265A9"/>
    <w:rsid w:val="00226DAC"/>
    <w:rsid w:val="00227683"/>
    <w:rsid w:val="00227767"/>
    <w:rsid w:val="002279CB"/>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CF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0CC7"/>
    <w:rsid w:val="00240CE9"/>
    <w:rsid w:val="0024107D"/>
    <w:rsid w:val="00241367"/>
    <w:rsid w:val="002413B1"/>
    <w:rsid w:val="002414C0"/>
    <w:rsid w:val="0024151B"/>
    <w:rsid w:val="00241AD9"/>
    <w:rsid w:val="00241C53"/>
    <w:rsid w:val="00241DB0"/>
    <w:rsid w:val="00241DBC"/>
    <w:rsid w:val="00242236"/>
    <w:rsid w:val="0024257F"/>
    <w:rsid w:val="0024267E"/>
    <w:rsid w:val="002428E1"/>
    <w:rsid w:val="00242ECD"/>
    <w:rsid w:val="00242F26"/>
    <w:rsid w:val="002431F6"/>
    <w:rsid w:val="002438FC"/>
    <w:rsid w:val="00243948"/>
    <w:rsid w:val="00243B2C"/>
    <w:rsid w:val="00243CDE"/>
    <w:rsid w:val="00243D7E"/>
    <w:rsid w:val="00243DEB"/>
    <w:rsid w:val="00243F78"/>
    <w:rsid w:val="002442F4"/>
    <w:rsid w:val="00244407"/>
    <w:rsid w:val="002444F1"/>
    <w:rsid w:val="00244611"/>
    <w:rsid w:val="00244640"/>
    <w:rsid w:val="00244697"/>
    <w:rsid w:val="00245336"/>
    <w:rsid w:val="00245348"/>
    <w:rsid w:val="0024559A"/>
    <w:rsid w:val="00245706"/>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9C"/>
    <w:rsid w:val="002510AD"/>
    <w:rsid w:val="0025114B"/>
    <w:rsid w:val="00251371"/>
    <w:rsid w:val="002513BD"/>
    <w:rsid w:val="002514C1"/>
    <w:rsid w:val="002518D3"/>
    <w:rsid w:val="0025194D"/>
    <w:rsid w:val="00251B44"/>
    <w:rsid w:val="00251BDD"/>
    <w:rsid w:val="00251C20"/>
    <w:rsid w:val="00251DBF"/>
    <w:rsid w:val="00252102"/>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71D"/>
    <w:rsid w:val="00254747"/>
    <w:rsid w:val="002549D8"/>
    <w:rsid w:val="00254AF4"/>
    <w:rsid w:val="00254BA9"/>
    <w:rsid w:val="00254CD9"/>
    <w:rsid w:val="0025500E"/>
    <w:rsid w:val="002550B9"/>
    <w:rsid w:val="00255139"/>
    <w:rsid w:val="0025528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62"/>
    <w:rsid w:val="002650B0"/>
    <w:rsid w:val="00265169"/>
    <w:rsid w:val="002651F6"/>
    <w:rsid w:val="00265A09"/>
    <w:rsid w:val="00265DC3"/>
    <w:rsid w:val="00266207"/>
    <w:rsid w:val="002667C8"/>
    <w:rsid w:val="002668C7"/>
    <w:rsid w:val="0026698F"/>
    <w:rsid w:val="00266A5F"/>
    <w:rsid w:val="00266BDD"/>
    <w:rsid w:val="00266D36"/>
    <w:rsid w:val="00267134"/>
    <w:rsid w:val="002671E1"/>
    <w:rsid w:val="0026729C"/>
    <w:rsid w:val="002677FA"/>
    <w:rsid w:val="00267B7A"/>
    <w:rsid w:val="00267CCA"/>
    <w:rsid w:val="00267DE5"/>
    <w:rsid w:val="00267EA0"/>
    <w:rsid w:val="00267F1D"/>
    <w:rsid w:val="00267FA2"/>
    <w:rsid w:val="00267FBC"/>
    <w:rsid w:val="00270057"/>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BA6"/>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8D0"/>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4CC8"/>
    <w:rsid w:val="00285118"/>
    <w:rsid w:val="0028533C"/>
    <w:rsid w:val="002855FF"/>
    <w:rsid w:val="002856CF"/>
    <w:rsid w:val="00285723"/>
    <w:rsid w:val="0028587F"/>
    <w:rsid w:val="002858A2"/>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0EC3"/>
    <w:rsid w:val="00291083"/>
    <w:rsid w:val="00291467"/>
    <w:rsid w:val="0029153C"/>
    <w:rsid w:val="002916A8"/>
    <w:rsid w:val="002917B2"/>
    <w:rsid w:val="002917D8"/>
    <w:rsid w:val="00291984"/>
    <w:rsid w:val="00291AAF"/>
    <w:rsid w:val="00291BFB"/>
    <w:rsid w:val="00292444"/>
    <w:rsid w:val="002925AD"/>
    <w:rsid w:val="00292619"/>
    <w:rsid w:val="00292D24"/>
    <w:rsid w:val="00292EF7"/>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AC9"/>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6EB8"/>
    <w:rsid w:val="002A7772"/>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6BEC"/>
    <w:rsid w:val="002C7087"/>
    <w:rsid w:val="002C71F8"/>
    <w:rsid w:val="002C74AD"/>
    <w:rsid w:val="002C74F5"/>
    <w:rsid w:val="002C79C7"/>
    <w:rsid w:val="002C7F5A"/>
    <w:rsid w:val="002C7F9F"/>
    <w:rsid w:val="002D0163"/>
    <w:rsid w:val="002D030F"/>
    <w:rsid w:val="002D037B"/>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A6B"/>
    <w:rsid w:val="002D5EAC"/>
    <w:rsid w:val="002D6155"/>
    <w:rsid w:val="002D63E8"/>
    <w:rsid w:val="002D69DA"/>
    <w:rsid w:val="002D6A64"/>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4DB"/>
    <w:rsid w:val="002E460F"/>
    <w:rsid w:val="002E483B"/>
    <w:rsid w:val="002E4D28"/>
    <w:rsid w:val="002E4F0E"/>
    <w:rsid w:val="002E51D9"/>
    <w:rsid w:val="002E55B0"/>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29"/>
    <w:rsid w:val="002F1FC5"/>
    <w:rsid w:val="002F2398"/>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1DD"/>
    <w:rsid w:val="003022B3"/>
    <w:rsid w:val="00302354"/>
    <w:rsid w:val="00302703"/>
    <w:rsid w:val="0030282A"/>
    <w:rsid w:val="003029F4"/>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4F7"/>
    <w:rsid w:val="0030488A"/>
    <w:rsid w:val="0030496A"/>
    <w:rsid w:val="003049A7"/>
    <w:rsid w:val="00304C17"/>
    <w:rsid w:val="003052D2"/>
    <w:rsid w:val="00305BC2"/>
    <w:rsid w:val="00305D95"/>
    <w:rsid w:val="00305E5B"/>
    <w:rsid w:val="003061D3"/>
    <w:rsid w:val="0030622C"/>
    <w:rsid w:val="003063E1"/>
    <w:rsid w:val="00306440"/>
    <w:rsid w:val="00306637"/>
    <w:rsid w:val="003068A2"/>
    <w:rsid w:val="003069C8"/>
    <w:rsid w:val="00306A6D"/>
    <w:rsid w:val="00307017"/>
    <w:rsid w:val="003070D1"/>
    <w:rsid w:val="0030734D"/>
    <w:rsid w:val="003075F1"/>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6D"/>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2D2"/>
    <w:rsid w:val="00326954"/>
    <w:rsid w:val="00326ADF"/>
    <w:rsid w:val="00326DCA"/>
    <w:rsid w:val="0032733D"/>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05B"/>
    <w:rsid w:val="00340423"/>
    <w:rsid w:val="00340B29"/>
    <w:rsid w:val="00340DF0"/>
    <w:rsid w:val="003410AE"/>
    <w:rsid w:val="003412C7"/>
    <w:rsid w:val="003415FB"/>
    <w:rsid w:val="00341C72"/>
    <w:rsid w:val="00341D22"/>
    <w:rsid w:val="00341E81"/>
    <w:rsid w:val="00341EC1"/>
    <w:rsid w:val="00341FC7"/>
    <w:rsid w:val="003420B5"/>
    <w:rsid w:val="0034211B"/>
    <w:rsid w:val="00342392"/>
    <w:rsid w:val="00342968"/>
    <w:rsid w:val="00342C40"/>
    <w:rsid w:val="00342D72"/>
    <w:rsid w:val="00342F43"/>
    <w:rsid w:val="003430C3"/>
    <w:rsid w:val="0034315F"/>
    <w:rsid w:val="00343176"/>
    <w:rsid w:val="003432BB"/>
    <w:rsid w:val="003433FF"/>
    <w:rsid w:val="003435CB"/>
    <w:rsid w:val="00343843"/>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5FE5"/>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4FBC"/>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D92"/>
    <w:rsid w:val="00357F57"/>
    <w:rsid w:val="003602CE"/>
    <w:rsid w:val="003603F4"/>
    <w:rsid w:val="003603FB"/>
    <w:rsid w:val="00360429"/>
    <w:rsid w:val="00360464"/>
    <w:rsid w:val="003605A3"/>
    <w:rsid w:val="00360A8E"/>
    <w:rsid w:val="00360DA8"/>
    <w:rsid w:val="00360F82"/>
    <w:rsid w:val="0036117E"/>
    <w:rsid w:val="003616D5"/>
    <w:rsid w:val="00361B46"/>
    <w:rsid w:val="0036210F"/>
    <w:rsid w:val="00362125"/>
    <w:rsid w:val="00362280"/>
    <w:rsid w:val="0036266F"/>
    <w:rsid w:val="00362ADD"/>
    <w:rsid w:val="00363291"/>
    <w:rsid w:val="0036355F"/>
    <w:rsid w:val="003637FF"/>
    <w:rsid w:val="0036382A"/>
    <w:rsid w:val="003639CC"/>
    <w:rsid w:val="00363C3E"/>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84F"/>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0C88"/>
    <w:rsid w:val="00380D9E"/>
    <w:rsid w:val="00380DA9"/>
    <w:rsid w:val="0038128F"/>
    <w:rsid w:val="0038178A"/>
    <w:rsid w:val="003823EA"/>
    <w:rsid w:val="00382CF1"/>
    <w:rsid w:val="00382D0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6E3"/>
    <w:rsid w:val="003869B4"/>
    <w:rsid w:val="00386AD6"/>
    <w:rsid w:val="00386AEA"/>
    <w:rsid w:val="00386BEC"/>
    <w:rsid w:val="00387AF5"/>
    <w:rsid w:val="00390663"/>
    <w:rsid w:val="0039071F"/>
    <w:rsid w:val="003907D2"/>
    <w:rsid w:val="003907DA"/>
    <w:rsid w:val="00390927"/>
    <w:rsid w:val="00390C8B"/>
    <w:rsid w:val="00390F72"/>
    <w:rsid w:val="003912A7"/>
    <w:rsid w:val="00391377"/>
    <w:rsid w:val="003917D1"/>
    <w:rsid w:val="003919F3"/>
    <w:rsid w:val="00391BED"/>
    <w:rsid w:val="00391E09"/>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3AB"/>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7C6"/>
    <w:rsid w:val="003A5C87"/>
    <w:rsid w:val="003A5CE4"/>
    <w:rsid w:val="003A5E3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DC1"/>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0E"/>
    <w:rsid w:val="003B73FF"/>
    <w:rsid w:val="003B748D"/>
    <w:rsid w:val="003B7D4E"/>
    <w:rsid w:val="003B7DBE"/>
    <w:rsid w:val="003B7E81"/>
    <w:rsid w:val="003B7F54"/>
    <w:rsid w:val="003C0255"/>
    <w:rsid w:val="003C0444"/>
    <w:rsid w:val="003C04FF"/>
    <w:rsid w:val="003C098A"/>
    <w:rsid w:val="003C1041"/>
    <w:rsid w:val="003C15D4"/>
    <w:rsid w:val="003C17F0"/>
    <w:rsid w:val="003C198E"/>
    <w:rsid w:val="003C1AD6"/>
    <w:rsid w:val="003C1E98"/>
    <w:rsid w:val="003C20AA"/>
    <w:rsid w:val="003C21C6"/>
    <w:rsid w:val="003C2251"/>
    <w:rsid w:val="003C2C9B"/>
    <w:rsid w:val="003C3234"/>
    <w:rsid w:val="003C32B3"/>
    <w:rsid w:val="003C35E5"/>
    <w:rsid w:val="003C385B"/>
    <w:rsid w:val="003C3BA5"/>
    <w:rsid w:val="003C492A"/>
    <w:rsid w:val="003C4B31"/>
    <w:rsid w:val="003C4B9B"/>
    <w:rsid w:val="003C4D46"/>
    <w:rsid w:val="003C4F70"/>
    <w:rsid w:val="003C50AC"/>
    <w:rsid w:val="003C5940"/>
    <w:rsid w:val="003C597E"/>
    <w:rsid w:val="003C5E9F"/>
    <w:rsid w:val="003C5F6E"/>
    <w:rsid w:val="003C6073"/>
    <w:rsid w:val="003C6333"/>
    <w:rsid w:val="003C6589"/>
    <w:rsid w:val="003C67FE"/>
    <w:rsid w:val="003C6AC5"/>
    <w:rsid w:val="003C6C29"/>
    <w:rsid w:val="003C7174"/>
    <w:rsid w:val="003C722D"/>
    <w:rsid w:val="003C76C9"/>
    <w:rsid w:val="003C7AED"/>
    <w:rsid w:val="003C7B9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5D47"/>
    <w:rsid w:val="003D60BA"/>
    <w:rsid w:val="003D6142"/>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61E"/>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D84"/>
    <w:rsid w:val="003E4FE6"/>
    <w:rsid w:val="003E5170"/>
    <w:rsid w:val="003E533A"/>
    <w:rsid w:val="003E5438"/>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2FE"/>
    <w:rsid w:val="003F5684"/>
    <w:rsid w:val="003F5965"/>
    <w:rsid w:val="003F5A49"/>
    <w:rsid w:val="003F5C11"/>
    <w:rsid w:val="003F6183"/>
    <w:rsid w:val="003F62FF"/>
    <w:rsid w:val="003F648D"/>
    <w:rsid w:val="003F6801"/>
    <w:rsid w:val="003F6A9F"/>
    <w:rsid w:val="003F6FCE"/>
    <w:rsid w:val="003F7678"/>
    <w:rsid w:val="003F7AEA"/>
    <w:rsid w:val="00400000"/>
    <w:rsid w:val="004001EA"/>
    <w:rsid w:val="00400430"/>
    <w:rsid w:val="00400537"/>
    <w:rsid w:val="00400552"/>
    <w:rsid w:val="004008A4"/>
    <w:rsid w:val="00400946"/>
    <w:rsid w:val="00400EC0"/>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99E"/>
    <w:rsid w:val="00402B22"/>
    <w:rsid w:val="004030F3"/>
    <w:rsid w:val="00403141"/>
    <w:rsid w:val="004031DB"/>
    <w:rsid w:val="00403679"/>
    <w:rsid w:val="00403A1E"/>
    <w:rsid w:val="00403C3D"/>
    <w:rsid w:val="00403C7B"/>
    <w:rsid w:val="00404166"/>
    <w:rsid w:val="004041DC"/>
    <w:rsid w:val="0040452F"/>
    <w:rsid w:val="00404611"/>
    <w:rsid w:val="00404946"/>
    <w:rsid w:val="00404D50"/>
    <w:rsid w:val="00404F4E"/>
    <w:rsid w:val="00405775"/>
    <w:rsid w:val="00405BA3"/>
    <w:rsid w:val="00405BC9"/>
    <w:rsid w:val="00405C45"/>
    <w:rsid w:val="0040600B"/>
    <w:rsid w:val="00406028"/>
    <w:rsid w:val="00406402"/>
    <w:rsid w:val="00406474"/>
    <w:rsid w:val="0040668A"/>
    <w:rsid w:val="00406A06"/>
    <w:rsid w:val="004070F0"/>
    <w:rsid w:val="00407209"/>
    <w:rsid w:val="004076C4"/>
    <w:rsid w:val="00407D6B"/>
    <w:rsid w:val="004100CC"/>
    <w:rsid w:val="0041043B"/>
    <w:rsid w:val="004104AA"/>
    <w:rsid w:val="00410757"/>
    <w:rsid w:val="004108CF"/>
    <w:rsid w:val="00410AC9"/>
    <w:rsid w:val="00410AFE"/>
    <w:rsid w:val="00410BD7"/>
    <w:rsid w:val="00410E7A"/>
    <w:rsid w:val="00410F1F"/>
    <w:rsid w:val="00410FEB"/>
    <w:rsid w:val="00410FF6"/>
    <w:rsid w:val="004111D1"/>
    <w:rsid w:val="00411395"/>
    <w:rsid w:val="0041146A"/>
    <w:rsid w:val="00411715"/>
    <w:rsid w:val="00411B22"/>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99"/>
    <w:rsid w:val="00414BE9"/>
    <w:rsid w:val="00414CC3"/>
    <w:rsid w:val="00415164"/>
    <w:rsid w:val="00415328"/>
    <w:rsid w:val="004156B3"/>
    <w:rsid w:val="00415955"/>
    <w:rsid w:val="00415970"/>
    <w:rsid w:val="00415B0A"/>
    <w:rsid w:val="00415FF1"/>
    <w:rsid w:val="0041647C"/>
    <w:rsid w:val="00416791"/>
    <w:rsid w:val="00416894"/>
    <w:rsid w:val="00416954"/>
    <w:rsid w:val="0041719A"/>
    <w:rsid w:val="004171A8"/>
    <w:rsid w:val="00417215"/>
    <w:rsid w:val="00417B13"/>
    <w:rsid w:val="00417BD2"/>
    <w:rsid w:val="00417EAA"/>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EA8"/>
    <w:rsid w:val="00423F44"/>
    <w:rsid w:val="00423FE1"/>
    <w:rsid w:val="004240A0"/>
    <w:rsid w:val="0042420D"/>
    <w:rsid w:val="004243C3"/>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365"/>
    <w:rsid w:val="0043648F"/>
    <w:rsid w:val="004369F7"/>
    <w:rsid w:val="00436A36"/>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9FC"/>
    <w:rsid w:val="00443C51"/>
    <w:rsid w:val="00443F85"/>
    <w:rsid w:val="00444122"/>
    <w:rsid w:val="00444259"/>
    <w:rsid w:val="004445A4"/>
    <w:rsid w:val="0044478D"/>
    <w:rsid w:val="004448C3"/>
    <w:rsid w:val="0044490F"/>
    <w:rsid w:val="00444B16"/>
    <w:rsid w:val="00444BD2"/>
    <w:rsid w:val="0044501F"/>
    <w:rsid w:val="00445162"/>
    <w:rsid w:val="00445371"/>
    <w:rsid w:val="00445866"/>
    <w:rsid w:val="00445A93"/>
    <w:rsid w:val="00445C3C"/>
    <w:rsid w:val="00445CF7"/>
    <w:rsid w:val="00445E39"/>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0FD"/>
    <w:rsid w:val="0045629E"/>
    <w:rsid w:val="004566F1"/>
    <w:rsid w:val="00456BBE"/>
    <w:rsid w:val="00456D82"/>
    <w:rsid w:val="00456EC5"/>
    <w:rsid w:val="00456F7F"/>
    <w:rsid w:val="0045701A"/>
    <w:rsid w:val="0045718E"/>
    <w:rsid w:val="00457515"/>
    <w:rsid w:val="00457780"/>
    <w:rsid w:val="00457F15"/>
    <w:rsid w:val="00460069"/>
    <w:rsid w:val="00460520"/>
    <w:rsid w:val="00460661"/>
    <w:rsid w:val="00460830"/>
    <w:rsid w:val="00460903"/>
    <w:rsid w:val="00460A3A"/>
    <w:rsid w:val="00461633"/>
    <w:rsid w:val="0046193F"/>
    <w:rsid w:val="0046194E"/>
    <w:rsid w:val="00462101"/>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B48"/>
    <w:rsid w:val="00465C5B"/>
    <w:rsid w:val="00465E73"/>
    <w:rsid w:val="0046602C"/>
    <w:rsid w:val="0046614A"/>
    <w:rsid w:val="004664FE"/>
    <w:rsid w:val="00466D2B"/>
    <w:rsid w:val="00466D71"/>
    <w:rsid w:val="00466DC4"/>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0F"/>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390"/>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1F6"/>
    <w:rsid w:val="00483461"/>
    <w:rsid w:val="0048350C"/>
    <w:rsid w:val="0048374E"/>
    <w:rsid w:val="00483A57"/>
    <w:rsid w:val="00483B60"/>
    <w:rsid w:val="00483BD5"/>
    <w:rsid w:val="0048464D"/>
    <w:rsid w:val="0048487C"/>
    <w:rsid w:val="00484896"/>
    <w:rsid w:val="0048489F"/>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AAC"/>
    <w:rsid w:val="00487D31"/>
    <w:rsid w:val="004900F1"/>
    <w:rsid w:val="00490FC3"/>
    <w:rsid w:val="00491046"/>
    <w:rsid w:val="0049139A"/>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2AE"/>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24A"/>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2BD"/>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7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8C9"/>
    <w:rsid w:val="004C5994"/>
    <w:rsid w:val="004C59C9"/>
    <w:rsid w:val="004C59D2"/>
    <w:rsid w:val="004C5A24"/>
    <w:rsid w:val="004C5AB6"/>
    <w:rsid w:val="004C5DC2"/>
    <w:rsid w:val="004C5F1B"/>
    <w:rsid w:val="004C69B1"/>
    <w:rsid w:val="004C6EBE"/>
    <w:rsid w:val="004C7002"/>
    <w:rsid w:val="004C7082"/>
    <w:rsid w:val="004C7508"/>
    <w:rsid w:val="004C79DF"/>
    <w:rsid w:val="004C7C38"/>
    <w:rsid w:val="004D03BC"/>
    <w:rsid w:val="004D04D2"/>
    <w:rsid w:val="004D07DE"/>
    <w:rsid w:val="004D0EEB"/>
    <w:rsid w:val="004D1024"/>
    <w:rsid w:val="004D110E"/>
    <w:rsid w:val="004D132F"/>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56"/>
    <w:rsid w:val="004D3E8B"/>
    <w:rsid w:val="004D3F50"/>
    <w:rsid w:val="004D4023"/>
    <w:rsid w:val="004D42C7"/>
    <w:rsid w:val="004D456E"/>
    <w:rsid w:val="004D473D"/>
    <w:rsid w:val="004D4AED"/>
    <w:rsid w:val="004D5149"/>
    <w:rsid w:val="004D52FA"/>
    <w:rsid w:val="004D5939"/>
    <w:rsid w:val="004D59BC"/>
    <w:rsid w:val="004D59CB"/>
    <w:rsid w:val="004D5B68"/>
    <w:rsid w:val="004D6136"/>
    <w:rsid w:val="004D613B"/>
    <w:rsid w:val="004D61C8"/>
    <w:rsid w:val="004D6898"/>
    <w:rsid w:val="004D7219"/>
    <w:rsid w:val="004D764C"/>
    <w:rsid w:val="004D766B"/>
    <w:rsid w:val="004D78FC"/>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5FD6"/>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00"/>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6C8"/>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0F1"/>
    <w:rsid w:val="0050589C"/>
    <w:rsid w:val="00505A35"/>
    <w:rsid w:val="00506044"/>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B64"/>
    <w:rsid w:val="00520D54"/>
    <w:rsid w:val="005212F6"/>
    <w:rsid w:val="00521C6B"/>
    <w:rsid w:val="00521DD2"/>
    <w:rsid w:val="00521DFD"/>
    <w:rsid w:val="00522607"/>
    <w:rsid w:val="00522B4A"/>
    <w:rsid w:val="00522C79"/>
    <w:rsid w:val="0052304B"/>
    <w:rsid w:val="0052305F"/>
    <w:rsid w:val="005234A6"/>
    <w:rsid w:val="005235FF"/>
    <w:rsid w:val="00523708"/>
    <w:rsid w:val="005238C8"/>
    <w:rsid w:val="005238E4"/>
    <w:rsid w:val="00523D57"/>
    <w:rsid w:val="0052440B"/>
    <w:rsid w:val="005247DB"/>
    <w:rsid w:val="0052498B"/>
    <w:rsid w:val="005261C4"/>
    <w:rsid w:val="00526359"/>
    <w:rsid w:val="00526375"/>
    <w:rsid w:val="00526434"/>
    <w:rsid w:val="005264E9"/>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30F"/>
    <w:rsid w:val="00534471"/>
    <w:rsid w:val="0053473E"/>
    <w:rsid w:val="00534755"/>
    <w:rsid w:val="00534B25"/>
    <w:rsid w:val="00534ED5"/>
    <w:rsid w:val="0053527B"/>
    <w:rsid w:val="00535303"/>
    <w:rsid w:val="005354BF"/>
    <w:rsid w:val="005355AD"/>
    <w:rsid w:val="00535E12"/>
    <w:rsid w:val="00535FCF"/>
    <w:rsid w:val="005360A8"/>
    <w:rsid w:val="005360D2"/>
    <w:rsid w:val="005360D4"/>
    <w:rsid w:val="005361B1"/>
    <w:rsid w:val="00536646"/>
    <w:rsid w:val="005367B2"/>
    <w:rsid w:val="005367C5"/>
    <w:rsid w:val="005369E0"/>
    <w:rsid w:val="005369E6"/>
    <w:rsid w:val="00536A53"/>
    <w:rsid w:val="00536C07"/>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0E38"/>
    <w:rsid w:val="00540F2C"/>
    <w:rsid w:val="00541074"/>
    <w:rsid w:val="005410DE"/>
    <w:rsid w:val="005411AD"/>
    <w:rsid w:val="00541376"/>
    <w:rsid w:val="00541633"/>
    <w:rsid w:val="005416A3"/>
    <w:rsid w:val="00541A01"/>
    <w:rsid w:val="00541A33"/>
    <w:rsid w:val="00541BE2"/>
    <w:rsid w:val="00541C02"/>
    <w:rsid w:val="00541C28"/>
    <w:rsid w:val="005421D8"/>
    <w:rsid w:val="00542204"/>
    <w:rsid w:val="005422D8"/>
    <w:rsid w:val="00542317"/>
    <w:rsid w:val="00542DAF"/>
    <w:rsid w:val="005430F6"/>
    <w:rsid w:val="005432F5"/>
    <w:rsid w:val="00543329"/>
    <w:rsid w:val="00543718"/>
    <w:rsid w:val="005438F2"/>
    <w:rsid w:val="00543C94"/>
    <w:rsid w:val="00543CF8"/>
    <w:rsid w:val="005440A7"/>
    <w:rsid w:val="00544134"/>
    <w:rsid w:val="0054414E"/>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47ED9"/>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1F"/>
    <w:rsid w:val="00555630"/>
    <w:rsid w:val="00555685"/>
    <w:rsid w:val="00555766"/>
    <w:rsid w:val="0055611C"/>
    <w:rsid w:val="00556B10"/>
    <w:rsid w:val="00556C94"/>
    <w:rsid w:val="00556CB8"/>
    <w:rsid w:val="00556F39"/>
    <w:rsid w:val="0055745C"/>
    <w:rsid w:val="00557604"/>
    <w:rsid w:val="0055786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735"/>
    <w:rsid w:val="00567E7D"/>
    <w:rsid w:val="00567FC7"/>
    <w:rsid w:val="0057043A"/>
    <w:rsid w:val="00570492"/>
    <w:rsid w:val="005704F3"/>
    <w:rsid w:val="005705B9"/>
    <w:rsid w:val="005706CE"/>
    <w:rsid w:val="00570713"/>
    <w:rsid w:val="00570984"/>
    <w:rsid w:val="00570D6C"/>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5DFD"/>
    <w:rsid w:val="00576114"/>
    <w:rsid w:val="005769FA"/>
    <w:rsid w:val="00576A32"/>
    <w:rsid w:val="00576D4C"/>
    <w:rsid w:val="00576DF4"/>
    <w:rsid w:val="005774F6"/>
    <w:rsid w:val="00577604"/>
    <w:rsid w:val="00580303"/>
    <w:rsid w:val="005806AA"/>
    <w:rsid w:val="005807AE"/>
    <w:rsid w:val="005809AC"/>
    <w:rsid w:val="005809CB"/>
    <w:rsid w:val="00581003"/>
    <w:rsid w:val="005811FF"/>
    <w:rsid w:val="005813E2"/>
    <w:rsid w:val="00581979"/>
    <w:rsid w:val="00581B6E"/>
    <w:rsid w:val="00581B8C"/>
    <w:rsid w:val="00581C6A"/>
    <w:rsid w:val="00582120"/>
    <w:rsid w:val="005821BC"/>
    <w:rsid w:val="005821F1"/>
    <w:rsid w:val="005822B9"/>
    <w:rsid w:val="005822D3"/>
    <w:rsid w:val="005823A0"/>
    <w:rsid w:val="005826F7"/>
    <w:rsid w:val="00582756"/>
    <w:rsid w:val="00582866"/>
    <w:rsid w:val="00582958"/>
    <w:rsid w:val="00582A60"/>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0C2"/>
    <w:rsid w:val="0058617E"/>
    <w:rsid w:val="0058624F"/>
    <w:rsid w:val="00586351"/>
    <w:rsid w:val="0058664A"/>
    <w:rsid w:val="00586691"/>
    <w:rsid w:val="00586A11"/>
    <w:rsid w:val="00586ACF"/>
    <w:rsid w:val="00586AFC"/>
    <w:rsid w:val="00586F91"/>
    <w:rsid w:val="005874E3"/>
    <w:rsid w:val="005876D9"/>
    <w:rsid w:val="00587B2F"/>
    <w:rsid w:val="00587B6C"/>
    <w:rsid w:val="00590177"/>
    <w:rsid w:val="0059017B"/>
    <w:rsid w:val="005901A1"/>
    <w:rsid w:val="0059026F"/>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A09"/>
    <w:rsid w:val="00595B67"/>
    <w:rsid w:val="00595C47"/>
    <w:rsid w:val="005963B9"/>
    <w:rsid w:val="005969C7"/>
    <w:rsid w:val="00596A8E"/>
    <w:rsid w:val="00596D62"/>
    <w:rsid w:val="00596D6A"/>
    <w:rsid w:val="005970E4"/>
    <w:rsid w:val="00597881"/>
    <w:rsid w:val="00597B37"/>
    <w:rsid w:val="00597C8A"/>
    <w:rsid w:val="00597D02"/>
    <w:rsid w:val="00597D36"/>
    <w:rsid w:val="00597E88"/>
    <w:rsid w:val="00597FA3"/>
    <w:rsid w:val="005A0270"/>
    <w:rsid w:val="005A04BC"/>
    <w:rsid w:val="005A08C3"/>
    <w:rsid w:val="005A090C"/>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76"/>
    <w:rsid w:val="005A7CAB"/>
    <w:rsid w:val="005A7CEE"/>
    <w:rsid w:val="005A7D7A"/>
    <w:rsid w:val="005B000F"/>
    <w:rsid w:val="005B034C"/>
    <w:rsid w:val="005B03E9"/>
    <w:rsid w:val="005B0443"/>
    <w:rsid w:val="005B054F"/>
    <w:rsid w:val="005B07B0"/>
    <w:rsid w:val="005B08B2"/>
    <w:rsid w:val="005B08DE"/>
    <w:rsid w:val="005B11D7"/>
    <w:rsid w:val="005B1654"/>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C42"/>
    <w:rsid w:val="005C1DF0"/>
    <w:rsid w:val="005C1FD6"/>
    <w:rsid w:val="005C239F"/>
    <w:rsid w:val="005C26AE"/>
    <w:rsid w:val="005C2C06"/>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D"/>
    <w:rsid w:val="005C4B5F"/>
    <w:rsid w:val="005C4F51"/>
    <w:rsid w:val="005C5369"/>
    <w:rsid w:val="005C54A2"/>
    <w:rsid w:val="005C55E2"/>
    <w:rsid w:val="005C5600"/>
    <w:rsid w:val="005C57A1"/>
    <w:rsid w:val="005C5B5C"/>
    <w:rsid w:val="005C5B6E"/>
    <w:rsid w:val="005C5D32"/>
    <w:rsid w:val="005C632B"/>
    <w:rsid w:val="005C65A7"/>
    <w:rsid w:val="005C6794"/>
    <w:rsid w:val="005C6B62"/>
    <w:rsid w:val="005C6F30"/>
    <w:rsid w:val="005C7028"/>
    <w:rsid w:val="005C70B9"/>
    <w:rsid w:val="005C736E"/>
    <w:rsid w:val="005C77EC"/>
    <w:rsid w:val="005C7EC8"/>
    <w:rsid w:val="005D018B"/>
    <w:rsid w:val="005D031D"/>
    <w:rsid w:val="005D0355"/>
    <w:rsid w:val="005D08C1"/>
    <w:rsid w:val="005D08E7"/>
    <w:rsid w:val="005D0EBC"/>
    <w:rsid w:val="005D0EC3"/>
    <w:rsid w:val="005D1478"/>
    <w:rsid w:val="005D1601"/>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0E9"/>
    <w:rsid w:val="005D3663"/>
    <w:rsid w:val="005D3D5D"/>
    <w:rsid w:val="005D3E15"/>
    <w:rsid w:val="005D41D3"/>
    <w:rsid w:val="005D466F"/>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5F"/>
    <w:rsid w:val="005E12A6"/>
    <w:rsid w:val="005E13CB"/>
    <w:rsid w:val="005E1706"/>
    <w:rsid w:val="005E1790"/>
    <w:rsid w:val="005E1A29"/>
    <w:rsid w:val="005E1E27"/>
    <w:rsid w:val="005E2414"/>
    <w:rsid w:val="005E2446"/>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5A8E"/>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2D7"/>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2C6"/>
    <w:rsid w:val="005F733E"/>
    <w:rsid w:val="005F775B"/>
    <w:rsid w:val="005F7DEC"/>
    <w:rsid w:val="005F7FA6"/>
    <w:rsid w:val="0060058C"/>
    <w:rsid w:val="00600634"/>
    <w:rsid w:val="006007D2"/>
    <w:rsid w:val="006009B5"/>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86"/>
    <w:rsid w:val="00603BD2"/>
    <w:rsid w:val="00604476"/>
    <w:rsid w:val="00604519"/>
    <w:rsid w:val="00604802"/>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383"/>
    <w:rsid w:val="00610476"/>
    <w:rsid w:val="006105B7"/>
    <w:rsid w:val="00610891"/>
    <w:rsid w:val="00610D02"/>
    <w:rsid w:val="00610EBC"/>
    <w:rsid w:val="00611446"/>
    <w:rsid w:val="00611663"/>
    <w:rsid w:val="006117D5"/>
    <w:rsid w:val="00611A17"/>
    <w:rsid w:val="00611BD2"/>
    <w:rsid w:val="00611DD1"/>
    <w:rsid w:val="00611FED"/>
    <w:rsid w:val="006120A5"/>
    <w:rsid w:val="0061227D"/>
    <w:rsid w:val="006122AA"/>
    <w:rsid w:val="006122CF"/>
    <w:rsid w:val="006125E1"/>
    <w:rsid w:val="00612646"/>
    <w:rsid w:val="00613585"/>
    <w:rsid w:val="0061397B"/>
    <w:rsid w:val="00613A20"/>
    <w:rsid w:val="00613ADB"/>
    <w:rsid w:val="00613AFE"/>
    <w:rsid w:val="00613B65"/>
    <w:rsid w:val="00613C3F"/>
    <w:rsid w:val="00614220"/>
    <w:rsid w:val="00614452"/>
    <w:rsid w:val="00614D7E"/>
    <w:rsid w:val="00615314"/>
    <w:rsid w:val="00615432"/>
    <w:rsid w:val="00615591"/>
    <w:rsid w:val="006155DA"/>
    <w:rsid w:val="0061569C"/>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6D"/>
    <w:rsid w:val="006251AA"/>
    <w:rsid w:val="006253D4"/>
    <w:rsid w:val="0062585C"/>
    <w:rsid w:val="00626102"/>
    <w:rsid w:val="00626123"/>
    <w:rsid w:val="0062637D"/>
    <w:rsid w:val="00626947"/>
    <w:rsid w:val="00626C8B"/>
    <w:rsid w:val="00627388"/>
    <w:rsid w:val="00627501"/>
    <w:rsid w:val="00627A90"/>
    <w:rsid w:val="00627B4B"/>
    <w:rsid w:val="00627BC1"/>
    <w:rsid w:val="00627CDA"/>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1FBA"/>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4007"/>
    <w:rsid w:val="0063478D"/>
    <w:rsid w:val="006347B4"/>
    <w:rsid w:val="00634937"/>
    <w:rsid w:val="00634D64"/>
    <w:rsid w:val="006350BB"/>
    <w:rsid w:val="006354E7"/>
    <w:rsid w:val="00635542"/>
    <w:rsid w:val="0063589D"/>
    <w:rsid w:val="00635A80"/>
    <w:rsid w:val="00636649"/>
    <w:rsid w:val="00636674"/>
    <w:rsid w:val="006366CC"/>
    <w:rsid w:val="006371C1"/>
    <w:rsid w:val="0063722E"/>
    <w:rsid w:val="006376D6"/>
    <w:rsid w:val="006379E0"/>
    <w:rsid w:val="00637DBA"/>
    <w:rsid w:val="00637DCC"/>
    <w:rsid w:val="00640464"/>
    <w:rsid w:val="006406DF"/>
    <w:rsid w:val="006410D7"/>
    <w:rsid w:val="00641605"/>
    <w:rsid w:val="0064189D"/>
    <w:rsid w:val="00641D06"/>
    <w:rsid w:val="00642671"/>
    <w:rsid w:val="00642950"/>
    <w:rsid w:val="00642A1B"/>
    <w:rsid w:val="00642EA4"/>
    <w:rsid w:val="00642ED9"/>
    <w:rsid w:val="00642FBB"/>
    <w:rsid w:val="00643666"/>
    <w:rsid w:val="0064371D"/>
    <w:rsid w:val="00643882"/>
    <w:rsid w:val="00643896"/>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8F8"/>
    <w:rsid w:val="00651974"/>
    <w:rsid w:val="00651ADE"/>
    <w:rsid w:val="00651B83"/>
    <w:rsid w:val="00651B97"/>
    <w:rsid w:val="00651D57"/>
    <w:rsid w:val="00651FC1"/>
    <w:rsid w:val="00651FDE"/>
    <w:rsid w:val="00652588"/>
    <w:rsid w:val="0065284F"/>
    <w:rsid w:val="00652C96"/>
    <w:rsid w:val="00653046"/>
    <w:rsid w:val="0065318D"/>
    <w:rsid w:val="00653610"/>
    <w:rsid w:val="006537A7"/>
    <w:rsid w:val="006537FE"/>
    <w:rsid w:val="00653BBF"/>
    <w:rsid w:val="00653CF8"/>
    <w:rsid w:val="00654159"/>
    <w:rsid w:val="006546EB"/>
    <w:rsid w:val="00654786"/>
    <w:rsid w:val="006548F8"/>
    <w:rsid w:val="00654A55"/>
    <w:rsid w:val="006551C1"/>
    <w:rsid w:val="00655773"/>
    <w:rsid w:val="00655781"/>
    <w:rsid w:val="00655DD0"/>
    <w:rsid w:val="00655FB1"/>
    <w:rsid w:val="00655FDE"/>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889"/>
    <w:rsid w:val="00661EF8"/>
    <w:rsid w:val="006620B3"/>
    <w:rsid w:val="006623AB"/>
    <w:rsid w:val="006624AA"/>
    <w:rsid w:val="00662668"/>
    <w:rsid w:val="0066276B"/>
    <w:rsid w:val="006628F9"/>
    <w:rsid w:val="006631CC"/>
    <w:rsid w:val="006631E5"/>
    <w:rsid w:val="00663562"/>
    <w:rsid w:val="006638B4"/>
    <w:rsid w:val="00663F08"/>
    <w:rsid w:val="0066414D"/>
    <w:rsid w:val="00664163"/>
    <w:rsid w:val="006643F6"/>
    <w:rsid w:val="006647B0"/>
    <w:rsid w:val="0066490B"/>
    <w:rsid w:val="00664BDB"/>
    <w:rsid w:val="00664BF7"/>
    <w:rsid w:val="00664C51"/>
    <w:rsid w:val="00664D0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0C50"/>
    <w:rsid w:val="00671272"/>
    <w:rsid w:val="0067142B"/>
    <w:rsid w:val="006714A3"/>
    <w:rsid w:val="00671ADC"/>
    <w:rsid w:val="00671EB4"/>
    <w:rsid w:val="00672294"/>
    <w:rsid w:val="00672315"/>
    <w:rsid w:val="006724B9"/>
    <w:rsid w:val="0067263C"/>
    <w:rsid w:val="0067292B"/>
    <w:rsid w:val="00672B51"/>
    <w:rsid w:val="00672DA8"/>
    <w:rsid w:val="006732EE"/>
    <w:rsid w:val="0067335A"/>
    <w:rsid w:val="00673657"/>
    <w:rsid w:val="0067381C"/>
    <w:rsid w:val="00673D6D"/>
    <w:rsid w:val="0067418A"/>
    <w:rsid w:val="006744A7"/>
    <w:rsid w:val="00674931"/>
    <w:rsid w:val="00674D15"/>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9E4"/>
    <w:rsid w:val="00684CFE"/>
    <w:rsid w:val="00684D2E"/>
    <w:rsid w:val="00684EEC"/>
    <w:rsid w:val="00685623"/>
    <w:rsid w:val="0068567A"/>
    <w:rsid w:val="0068597C"/>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6E6"/>
    <w:rsid w:val="0069194A"/>
    <w:rsid w:val="00691975"/>
    <w:rsid w:val="006919BE"/>
    <w:rsid w:val="00691A8C"/>
    <w:rsid w:val="00691B5D"/>
    <w:rsid w:val="0069206D"/>
    <w:rsid w:val="006921B1"/>
    <w:rsid w:val="00692378"/>
    <w:rsid w:val="006923E6"/>
    <w:rsid w:val="00692A54"/>
    <w:rsid w:val="00692C01"/>
    <w:rsid w:val="00692D1C"/>
    <w:rsid w:val="00692F51"/>
    <w:rsid w:val="006930CC"/>
    <w:rsid w:val="00693251"/>
    <w:rsid w:val="00693554"/>
    <w:rsid w:val="006938BA"/>
    <w:rsid w:val="00693A3C"/>
    <w:rsid w:val="00693A43"/>
    <w:rsid w:val="00693DB4"/>
    <w:rsid w:val="00693E4E"/>
    <w:rsid w:val="006946B3"/>
    <w:rsid w:val="00694DAE"/>
    <w:rsid w:val="00694EB6"/>
    <w:rsid w:val="00694FE2"/>
    <w:rsid w:val="00695170"/>
    <w:rsid w:val="006953FE"/>
    <w:rsid w:val="00695A22"/>
    <w:rsid w:val="00695CCC"/>
    <w:rsid w:val="0069606B"/>
    <w:rsid w:val="00696136"/>
    <w:rsid w:val="00696800"/>
    <w:rsid w:val="006968C0"/>
    <w:rsid w:val="00696BFA"/>
    <w:rsid w:val="00696C43"/>
    <w:rsid w:val="00696FA4"/>
    <w:rsid w:val="00697123"/>
    <w:rsid w:val="0069718C"/>
    <w:rsid w:val="00697242"/>
    <w:rsid w:val="006973F9"/>
    <w:rsid w:val="0069743F"/>
    <w:rsid w:val="0069797F"/>
    <w:rsid w:val="006A010E"/>
    <w:rsid w:val="006A063D"/>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7F4"/>
    <w:rsid w:val="006A5971"/>
    <w:rsid w:val="006A5CF0"/>
    <w:rsid w:val="006A5F9E"/>
    <w:rsid w:val="006A5FCE"/>
    <w:rsid w:val="006A698E"/>
    <w:rsid w:val="006A7157"/>
    <w:rsid w:val="006A71F0"/>
    <w:rsid w:val="006A730B"/>
    <w:rsid w:val="006A73ED"/>
    <w:rsid w:val="006A7954"/>
    <w:rsid w:val="006A7A4B"/>
    <w:rsid w:val="006A7BA0"/>
    <w:rsid w:val="006B058F"/>
    <w:rsid w:val="006B0773"/>
    <w:rsid w:val="006B07D2"/>
    <w:rsid w:val="006B0A36"/>
    <w:rsid w:val="006B0BFC"/>
    <w:rsid w:val="006B0DD8"/>
    <w:rsid w:val="006B1196"/>
    <w:rsid w:val="006B147C"/>
    <w:rsid w:val="006B153E"/>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5D9"/>
    <w:rsid w:val="006B66F1"/>
    <w:rsid w:val="006B675E"/>
    <w:rsid w:val="006B6D2A"/>
    <w:rsid w:val="006B6FA3"/>
    <w:rsid w:val="006B6FEB"/>
    <w:rsid w:val="006B726F"/>
    <w:rsid w:val="006B7351"/>
    <w:rsid w:val="006B7482"/>
    <w:rsid w:val="006B750E"/>
    <w:rsid w:val="006B76BE"/>
    <w:rsid w:val="006B76FB"/>
    <w:rsid w:val="006C02C1"/>
    <w:rsid w:val="006C0416"/>
    <w:rsid w:val="006C0A50"/>
    <w:rsid w:val="006C0D50"/>
    <w:rsid w:val="006C0FAA"/>
    <w:rsid w:val="006C110C"/>
    <w:rsid w:val="006C13AF"/>
    <w:rsid w:val="006C15FF"/>
    <w:rsid w:val="006C17A8"/>
    <w:rsid w:val="006C17F7"/>
    <w:rsid w:val="006C18BA"/>
    <w:rsid w:val="006C1B95"/>
    <w:rsid w:val="006C1D76"/>
    <w:rsid w:val="006C1E00"/>
    <w:rsid w:val="006C1F75"/>
    <w:rsid w:val="006C21B4"/>
    <w:rsid w:val="006C241C"/>
    <w:rsid w:val="006C2719"/>
    <w:rsid w:val="006C2C1A"/>
    <w:rsid w:val="006C2EAA"/>
    <w:rsid w:val="006C30C5"/>
    <w:rsid w:val="006C35D5"/>
    <w:rsid w:val="006C3CA0"/>
    <w:rsid w:val="006C3F15"/>
    <w:rsid w:val="006C432D"/>
    <w:rsid w:val="006C48BB"/>
    <w:rsid w:val="006C4B6C"/>
    <w:rsid w:val="006C4DEB"/>
    <w:rsid w:val="006C520D"/>
    <w:rsid w:val="006C5447"/>
    <w:rsid w:val="006C5944"/>
    <w:rsid w:val="006C5980"/>
    <w:rsid w:val="006C5989"/>
    <w:rsid w:val="006C5A1E"/>
    <w:rsid w:val="006C5BBF"/>
    <w:rsid w:val="006C5FE5"/>
    <w:rsid w:val="006C638F"/>
    <w:rsid w:val="006C63D4"/>
    <w:rsid w:val="006C655B"/>
    <w:rsid w:val="006C662A"/>
    <w:rsid w:val="006C694D"/>
    <w:rsid w:val="006C6B78"/>
    <w:rsid w:val="006C6CDA"/>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4C95"/>
    <w:rsid w:val="006D5071"/>
    <w:rsid w:val="006D5458"/>
    <w:rsid w:val="006D55C1"/>
    <w:rsid w:val="006D5957"/>
    <w:rsid w:val="006D5BE7"/>
    <w:rsid w:val="006D5CA4"/>
    <w:rsid w:val="006D5E93"/>
    <w:rsid w:val="006D694E"/>
    <w:rsid w:val="006D6C84"/>
    <w:rsid w:val="006D6D41"/>
    <w:rsid w:val="006D6D57"/>
    <w:rsid w:val="006D71F7"/>
    <w:rsid w:val="006D7293"/>
    <w:rsid w:val="006D7325"/>
    <w:rsid w:val="006D7376"/>
    <w:rsid w:val="006D761A"/>
    <w:rsid w:val="006D789A"/>
    <w:rsid w:val="006D7BAD"/>
    <w:rsid w:val="006D7DB9"/>
    <w:rsid w:val="006D7F96"/>
    <w:rsid w:val="006E0379"/>
    <w:rsid w:val="006E06D0"/>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D5E"/>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851"/>
    <w:rsid w:val="006F4E82"/>
    <w:rsid w:val="006F4EEF"/>
    <w:rsid w:val="006F4F16"/>
    <w:rsid w:val="006F531B"/>
    <w:rsid w:val="006F545B"/>
    <w:rsid w:val="006F594F"/>
    <w:rsid w:val="006F5C8B"/>
    <w:rsid w:val="006F5ECC"/>
    <w:rsid w:val="006F63C9"/>
    <w:rsid w:val="006F667E"/>
    <w:rsid w:val="006F698A"/>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957"/>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446"/>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07F5F"/>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8F6"/>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C87"/>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7B6"/>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B0"/>
    <w:rsid w:val="00730EFF"/>
    <w:rsid w:val="0073144D"/>
    <w:rsid w:val="00731649"/>
    <w:rsid w:val="007318AD"/>
    <w:rsid w:val="00732402"/>
    <w:rsid w:val="007325B2"/>
    <w:rsid w:val="007327EE"/>
    <w:rsid w:val="0073288D"/>
    <w:rsid w:val="0073299C"/>
    <w:rsid w:val="00732A0C"/>
    <w:rsid w:val="00732D4A"/>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37F54"/>
    <w:rsid w:val="007401AF"/>
    <w:rsid w:val="0074098D"/>
    <w:rsid w:val="00740B92"/>
    <w:rsid w:val="00740C5E"/>
    <w:rsid w:val="00740E92"/>
    <w:rsid w:val="00741156"/>
    <w:rsid w:val="00741389"/>
    <w:rsid w:val="007417FE"/>
    <w:rsid w:val="00741C9F"/>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8CF"/>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146"/>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5FD0"/>
    <w:rsid w:val="00756014"/>
    <w:rsid w:val="007563C5"/>
    <w:rsid w:val="00756F31"/>
    <w:rsid w:val="0075720E"/>
    <w:rsid w:val="007574CF"/>
    <w:rsid w:val="007574E7"/>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68B"/>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95"/>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8B2"/>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F9A"/>
    <w:rsid w:val="007854AE"/>
    <w:rsid w:val="007854D4"/>
    <w:rsid w:val="007855D5"/>
    <w:rsid w:val="007857AF"/>
    <w:rsid w:val="00785A2F"/>
    <w:rsid w:val="00785DC0"/>
    <w:rsid w:val="00785FCA"/>
    <w:rsid w:val="007861D2"/>
    <w:rsid w:val="00786207"/>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4DC"/>
    <w:rsid w:val="00795BC4"/>
    <w:rsid w:val="00796618"/>
    <w:rsid w:val="007967E7"/>
    <w:rsid w:val="00796E68"/>
    <w:rsid w:val="0079704A"/>
    <w:rsid w:val="00797109"/>
    <w:rsid w:val="0079721F"/>
    <w:rsid w:val="007975DF"/>
    <w:rsid w:val="00797726"/>
    <w:rsid w:val="0079782F"/>
    <w:rsid w:val="00797BC5"/>
    <w:rsid w:val="007A002A"/>
    <w:rsid w:val="007A0052"/>
    <w:rsid w:val="007A0460"/>
    <w:rsid w:val="007A081B"/>
    <w:rsid w:val="007A08F7"/>
    <w:rsid w:val="007A0E90"/>
    <w:rsid w:val="007A0F88"/>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0D0"/>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392"/>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2ED"/>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BA1"/>
    <w:rsid w:val="007D2C3E"/>
    <w:rsid w:val="007D2EE9"/>
    <w:rsid w:val="007D301C"/>
    <w:rsid w:val="007D31D7"/>
    <w:rsid w:val="007D356F"/>
    <w:rsid w:val="007D35B7"/>
    <w:rsid w:val="007D3673"/>
    <w:rsid w:val="007D381F"/>
    <w:rsid w:val="007D3AC2"/>
    <w:rsid w:val="007D41D6"/>
    <w:rsid w:val="007D4A1F"/>
    <w:rsid w:val="007D527C"/>
    <w:rsid w:val="007D630B"/>
    <w:rsid w:val="007D6835"/>
    <w:rsid w:val="007D6C50"/>
    <w:rsid w:val="007D6E7C"/>
    <w:rsid w:val="007D6F08"/>
    <w:rsid w:val="007D6F4B"/>
    <w:rsid w:val="007D7030"/>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88C"/>
    <w:rsid w:val="007E2F87"/>
    <w:rsid w:val="007E3054"/>
    <w:rsid w:val="007E3142"/>
    <w:rsid w:val="007E35A0"/>
    <w:rsid w:val="007E36C6"/>
    <w:rsid w:val="007E372E"/>
    <w:rsid w:val="007E379A"/>
    <w:rsid w:val="007E3C0E"/>
    <w:rsid w:val="007E40D5"/>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5B3"/>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FB"/>
    <w:rsid w:val="007F2567"/>
    <w:rsid w:val="007F263A"/>
    <w:rsid w:val="007F2DD2"/>
    <w:rsid w:val="007F2F84"/>
    <w:rsid w:val="007F325D"/>
    <w:rsid w:val="007F344E"/>
    <w:rsid w:val="007F3662"/>
    <w:rsid w:val="007F37E8"/>
    <w:rsid w:val="007F3DA3"/>
    <w:rsid w:val="007F3F81"/>
    <w:rsid w:val="007F4047"/>
    <w:rsid w:val="007F4316"/>
    <w:rsid w:val="007F4332"/>
    <w:rsid w:val="007F4744"/>
    <w:rsid w:val="007F478B"/>
    <w:rsid w:val="007F4B9B"/>
    <w:rsid w:val="007F4EDA"/>
    <w:rsid w:val="007F5163"/>
    <w:rsid w:val="007F52D9"/>
    <w:rsid w:val="007F55B5"/>
    <w:rsid w:val="007F58F6"/>
    <w:rsid w:val="007F6233"/>
    <w:rsid w:val="007F646A"/>
    <w:rsid w:val="007F697D"/>
    <w:rsid w:val="007F6AD4"/>
    <w:rsid w:val="007F6B49"/>
    <w:rsid w:val="007F6C81"/>
    <w:rsid w:val="007F6FD2"/>
    <w:rsid w:val="007F74F2"/>
    <w:rsid w:val="007F78CE"/>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B92"/>
    <w:rsid w:val="00803D50"/>
    <w:rsid w:val="00803EB8"/>
    <w:rsid w:val="0080432F"/>
    <w:rsid w:val="00804393"/>
    <w:rsid w:val="00804586"/>
    <w:rsid w:val="008047B8"/>
    <w:rsid w:val="00805018"/>
    <w:rsid w:val="00805025"/>
    <w:rsid w:val="008051D2"/>
    <w:rsid w:val="00805231"/>
    <w:rsid w:val="008053FB"/>
    <w:rsid w:val="00805779"/>
    <w:rsid w:val="00805BCE"/>
    <w:rsid w:val="00805CC5"/>
    <w:rsid w:val="00805D2C"/>
    <w:rsid w:val="00805ED5"/>
    <w:rsid w:val="00806315"/>
    <w:rsid w:val="0080638A"/>
    <w:rsid w:val="008063EE"/>
    <w:rsid w:val="00806555"/>
    <w:rsid w:val="00806653"/>
    <w:rsid w:val="008067F1"/>
    <w:rsid w:val="00807338"/>
    <w:rsid w:val="0080796C"/>
    <w:rsid w:val="00807C04"/>
    <w:rsid w:val="00807CB2"/>
    <w:rsid w:val="00807D56"/>
    <w:rsid w:val="00810048"/>
    <w:rsid w:val="00810136"/>
    <w:rsid w:val="008101DE"/>
    <w:rsid w:val="00810620"/>
    <w:rsid w:val="00810757"/>
    <w:rsid w:val="00810D11"/>
    <w:rsid w:val="00810EA2"/>
    <w:rsid w:val="00810F53"/>
    <w:rsid w:val="00811013"/>
    <w:rsid w:val="008118E1"/>
    <w:rsid w:val="008119FF"/>
    <w:rsid w:val="00811DC7"/>
    <w:rsid w:val="008120A8"/>
    <w:rsid w:val="0081220A"/>
    <w:rsid w:val="008122B1"/>
    <w:rsid w:val="00812787"/>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54D"/>
    <w:rsid w:val="00817744"/>
    <w:rsid w:val="0081791D"/>
    <w:rsid w:val="00817B19"/>
    <w:rsid w:val="00817B91"/>
    <w:rsid w:val="00817CA7"/>
    <w:rsid w:val="00817D0D"/>
    <w:rsid w:val="00817E8F"/>
    <w:rsid w:val="00817FC5"/>
    <w:rsid w:val="00820157"/>
    <w:rsid w:val="00820FC8"/>
    <w:rsid w:val="0082105A"/>
    <w:rsid w:val="008211A3"/>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657"/>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B9C"/>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75C"/>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839"/>
    <w:rsid w:val="00875BAF"/>
    <w:rsid w:val="00875D51"/>
    <w:rsid w:val="008763A3"/>
    <w:rsid w:val="00876665"/>
    <w:rsid w:val="008767EB"/>
    <w:rsid w:val="00876FE3"/>
    <w:rsid w:val="008772A8"/>
    <w:rsid w:val="00877373"/>
    <w:rsid w:val="008775C1"/>
    <w:rsid w:val="0087765A"/>
    <w:rsid w:val="00877744"/>
    <w:rsid w:val="008777E0"/>
    <w:rsid w:val="00877B55"/>
    <w:rsid w:val="00880079"/>
    <w:rsid w:val="008800CB"/>
    <w:rsid w:val="008806B4"/>
    <w:rsid w:val="008808AA"/>
    <w:rsid w:val="00880BA1"/>
    <w:rsid w:val="00880E22"/>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29C"/>
    <w:rsid w:val="008953A8"/>
    <w:rsid w:val="008958EC"/>
    <w:rsid w:val="00895963"/>
    <w:rsid w:val="00895AE7"/>
    <w:rsid w:val="00895D9C"/>
    <w:rsid w:val="00895F5B"/>
    <w:rsid w:val="008962A9"/>
    <w:rsid w:val="00896423"/>
    <w:rsid w:val="00896437"/>
    <w:rsid w:val="00896839"/>
    <w:rsid w:val="00896DA5"/>
    <w:rsid w:val="008972B1"/>
    <w:rsid w:val="00897338"/>
    <w:rsid w:val="008973F6"/>
    <w:rsid w:val="0089740F"/>
    <w:rsid w:val="00897432"/>
    <w:rsid w:val="008976A7"/>
    <w:rsid w:val="0089782D"/>
    <w:rsid w:val="008978E6"/>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601"/>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4E13"/>
    <w:rsid w:val="008A537A"/>
    <w:rsid w:val="008A55DE"/>
    <w:rsid w:val="008A56DB"/>
    <w:rsid w:val="008A59F8"/>
    <w:rsid w:val="008A5C6E"/>
    <w:rsid w:val="008A62C4"/>
    <w:rsid w:val="008A666E"/>
    <w:rsid w:val="008A66EA"/>
    <w:rsid w:val="008A67BD"/>
    <w:rsid w:val="008A688A"/>
    <w:rsid w:val="008A68A4"/>
    <w:rsid w:val="008A68A9"/>
    <w:rsid w:val="008A693C"/>
    <w:rsid w:val="008A6979"/>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89"/>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7E6"/>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3087"/>
    <w:rsid w:val="008C3225"/>
    <w:rsid w:val="008C34EE"/>
    <w:rsid w:val="008C3557"/>
    <w:rsid w:val="008C3A4A"/>
    <w:rsid w:val="008C43A4"/>
    <w:rsid w:val="008C446D"/>
    <w:rsid w:val="008C473D"/>
    <w:rsid w:val="008C49CA"/>
    <w:rsid w:val="008C4AFB"/>
    <w:rsid w:val="008C4BB6"/>
    <w:rsid w:val="008C5184"/>
    <w:rsid w:val="008C5289"/>
    <w:rsid w:val="008C52AD"/>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1E1D"/>
    <w:rsid w:val="008D25A3"/>
    <w:rsid w:val="008D2629"/>
    <w:rsid w:val="008D265D"/>
    <w:rsid w:val="008D307C"/>
    <w:rsid w:val="008D322D"/>
    <w:rsid w:val="008D33A0"/>
    <w:rsid w:val="008D3687"/>
    <w:rsid w:val="008D3888"/>
    <w:rsid w:val="008D3AF1"/>
    <w:rsid w:val="008D3BF7"/>
    <w:rsid w:val="008D3E1D"/>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0B86"/>
    <w:rsid w:val="008E12D5"/>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7E5"/>
    <w:rsid w:val="008E4E56"/>
    <w:rsid w:val="008E52A7"/>
    <w:rsid w:val="008E53AA"/>
    <w:rsid w:val="008E53DA"/>
    <w:rsid w:val="008E5A8F"/>
    <w:rsid w:val="008E5DB4"/>
    <w:rsid w:val="008E5E0A"/>
    <w:rsid w:val="008E6012"/>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1FEC"/>
    <w:rsid w:val="008F2008"/>
    <w:rsid w:val="008F21FD"/>
    <w:rsid w:val="008F2395"/>
    <w:rsid w:val="008F23BA"/>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3EF0"/>
    <w:rsid w:val="009041D4"/>
    <w:rsid w:val="0090441D"/>
    <w:rsid w:val="0090495C"/>
    <w:rsid w:val="00904CDD"/>
    <w:rsid w:val="00904DDB"/>
    <w:rsid w:val="00904E01"/>
    <w:rsid w:val="00904E9C"/>
    <w:rsid w:val="00904ED5"/>
    <w:rsid w:val="00905173"/>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867"/>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3F86"/>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4B"/>
    <w:rsid w:val="009211B9"/>
    <w:rsid w:val="00921776"/>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6EEE"/>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24B"/>
    <w:rsid w:val="00935562"/>
    <w:rsid w:val="00935D1D"/>
    <w:rsid w:val="0093658D"/>
    <w:rsid w:val="00936803"/>
    <w:rsid w:val="00936BF5"/>
    <w:rsid w:val="00936C91"/>
    <w:rsid w:val="009372D7"/>
    <w:rsid w:val="0093766A"/>
    <w:rsid w:val="00937B44"/>
    <w:rsid w:val="00937EB9"/>
    <w:rsid w:val="00940124"/>
    <w:rsid w:val="00940331"/>
    <w:rsid w:val="00940411"/>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4E"/>
    <w:rsid w:val="00943B64"/>
    <w:rsid w:val="00943EB8"/>
    <w:rsid w:val="009444DE"/>
    <w:rsid w:val="0094463D"/>
    <w:rsid w:val="009446C3"/>
    <w:rsid w:val="00944A39"/>
    <w:rsid w:val="00944B4F"/>
    <w:rsid w:val="00944B6A"/>
    <w:rsid w:val="00944C15"/>
    <w:rsid w:val="00945498"/>
    <w:rsid w:val="00945545"/>
    <w:rsid w:val="00945555"/>
    <w:rsid w:val="00945821"/>
    <w:rsid w:val="009458C2"/>
    <w:rsid w:val="00945D8E"/>
    <w:rsid w:val="00945FD6"/>
    <w:rsid w:val="00946186"/>
    <w:rsid w:val="009463D2"/>
    <w:rsid w:val="0094642A"/>
    <w:rsid w:val="00946908"/>
    <w:rsid w:val="00946AE3"/>
    <w:rsid w:val="00946CE7"/>
    <w:rsid w:val="0094732A"/>
    <w:rsid w:val="009474BF"/>
    <w:rsid w:val="00947695"/>
    <w:rsid w:val="00947D6E"/>
    <w:rsid w:val="00947F1C"/>
    <w:rsid w:val="0095034F"/>
    <w:rsid w:val="0095042F"/>
    <w:rsid w:val="00950438"/>
    <w:rsid w:val="009506C8"/>
    <w:rsid w:val="009509B5"/>
    <w:rsid w:val="00950FEB"/>
    <w:rsid w:val="009510B2"/>
    <w:rsid w:val="0095114F"/>
    <w:rsid w:val="00951474"/>
    <w:rsid w:val="00951653"/>
    <w:rsid w:val="0095191D"/>
    <w:rsid w:val="00951927"/>
    <w:rsid w:val="00951A16"/>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17"/>
    <w:rsid w:val="0095635D"/>
    <w:rsid w:val="00956907"/>
    <w:rsid w:val="0095698A"/>
    <w:rsid w:val="00956A17"/>
    <w:rsid w:val="00956BAC"/>
    <w:rsid w:val="00956E4C"/>
    <w:rsid w:val="009573E8"/>
    <w:rsid w:val="009575BB"/>
    <w:rsid w:val="00957865"/>
    <w:rsid w:val="009579D4"/>
    <w:rsid w:val="00957BFB"/>
    <w:rsid w:val="00957EE0"/>
    <w:rsid w:val="009601EB"/>
    <w:rsid w:val="0096050C"/>
    <w:rsid w:val="0096082A"/>
    <w:rsid w:val="00960864"/>
    <w:rsid w:val="00960AFC"/>
    <w:rsid w:val="00960B82"/>
    <w:rsid w:val="00961175"/>
    <w:rsid w:val="009614EC"/>
    <w:rsid w:val="00961DF0"/>
    <w:rsid w:val="00962458"/>
    <w:rsid w:val="0096260C"/>
    <w:rsid w:val="009627C5"/>
    <w:rsid w:val="00962D69"/>
    <w:rsid w:val="009632FF"/>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67FE6"/>
    <w:rsid w:val="009703D9"/>
    <w:rsid w:val="00970582"/>
    <w:rsid w:val="009705BF"/>
    <w:rsid w:val="009705DD"/>
    <w:rsid w:val="00970813"/>
    <w:rsid w:val="00970A93"/>
    <w:rsid w:val="00970A95"/>
    <w:rsid w:val="00970C4D"/>
    <w:rsid w:val="00970C5A"/>
    <w:rsid w:val="00970F6D"/>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05A"/>
    <w:rsid w:val="00975142"/>
    <w:rsid w:val="00975E81"/>
    <w:rsid w:val="00975E9C"/>
    <w:rsid w:val="00975F06"/>
    <w:rsid w:val="00975FD9"/>
    <w:rsid w:val="0097620C"/>
    <w:rsid w:val="00976321"/>
    <w:rsid w:val="00976344"/>
    <w:rsid w:val="0097647A"/>
    <w:rsid w:val="009765D9"/>
    <w:rsid w:val="009767AC"/>
    <w:rsid w:val="00976992"/>
    <w:rsid w:val="00976BBA"/>
    <w:rsid w:val="00976C9A"/>
    <w:rsid w:val="00976DA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797"/>
    <w:rsid w:val="009818A3"/>
    <w:rsid w:val="00981952"/>
    <w:rsid w:val="009819EB"/>
    <w:rsid w:val="00981ACD"/>
    <w:rsid w:val="00981BD7"/>
    <w:rsid w:val="0098217E"/>
    <w:rsid w:val="0098222B"/>
    <w:rsid w:val="00982944"/>
    <w:rsid w:val="00982B5F"/>
    <w:rsid w:val="00982BE3"/>
    <w:rsid w:val="00982BED"/>
    <w:rsid w:val="00982F2E"/>
    <w:rsid w:val="009831D7"/>
    <w:rsid w:val="00983265"/>
    <w:rsid w:val="009833BC"/>
    <w:rsid w:val="009836D0"/>
    <w:rsid w:val="009838CF"/>
    <w:rsid w:val="00983F50"/>
    <w:rsid w:val="00984002"/>
    <w:rsid w:val="0098402A"/>
    <w:rsid w:val="0098403D"/>
    <w:rsid w:val="009842A2"/>
    <w:rsid w:val="009842CB"/>
    <w:rsid w:val="0098470C"/>
    <w:rsid w:val="00984839"/>
    <w:rsid w:val="00984A21"/>
    <w:rsid w:val="00984CBB"/>
    <w:rsid w:val="00984D60"/>
    <w:rsid w:val="00985438"/>
    <w:rsid w:val="00985468"/>
    <w:rsid w:val="009857BD"/>
    <w:rsid w:val="0098589C"/>
    <w:rsid w:val="00985D3C"/>
    <w:rsid w:val="00985DA2"/>
    <w:rsid w:val="009860C6"/>
    <w:rsid w:val="009867C6"/>
    <w:rsid w:val="00986B0B"/>
    <w:rsid w:val="00986BB5"/>
    <w:rsid w:val="00986ECD"/>
    <w:rsid w:val="00986EF5"/>
    <w:rsid w:val="00986F26"/>
    <w:rsid w:val="0098713A"/>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3788"/>
    <w:rsid w:val="0099401C"/>
    <w:rsid w:val="0099429E"/>
    <w:rsid w:val="00994337"/>
    <w:rsid w:val="009945C4"/>
    <w:rsid w:val="009946C0"/>
    <w:rsid w:val="00994914"/>
    <w:rsid w:val="00994988"/>
    <w:rsid w:val="009949C2"/>
    <w:rsid w:val="00994AD4"/>
    <w:rsid w:val="00994E93"/>
    <w:rsid w:val="00994FFF"/>
    <w:rsid w:val="00995374"/>
    <w:rsid w:val="009957AB"/>
    <w:rsid w:val="009957D8"/>
    <w:rsid w:val="00995B88"/>
    <w:rsid w:val="00995EA2"/>
    <w:rsid w:val="00995FE2"/>
    <w:rsid w:val="009962A5"/>
    <w:rsid w:val="00996892"/>
    <w:rsid w:val="00996DFE"/>
    <w:rsid w:val="00997848"/>
    <w:rsid w:val="0099789D"/>
    <w:rsid w:val="009978B0"/>
    <w:rsid w:val="00997AFD"/>
    <w:rsid w:val="00997CAB"/>
    <w:rsid w:val="009A0079"/>
    <w:rsid w:val="009A02F2"/>
    <w:rsid w:val="009A05A2"/>
    <w:rsid w:val="009A0638"/>
    <w:rsid w:val="009A0DDA"/>
    <w:rsid w:val="009A0F72"/>
    <w:rsid w:val="009A0FD7"/>
    <w:rsid w:val="009A12B2"/>
    <w:rsid w:val="009A1770"/>
    <w:rsid w:val="009A18A4"/>
    <w:rsid w:val="009A1AA9"/>
    <w:rsid w:val="009A1F14"/>
    <w:rsid w:val="009A22EF"/>
    <w:rsid w:val="009A23AD"/>
    <w:rsid w:val="009A2462"/>
    <w:rsid w:val="009A268B"/>
    <w:rsid w:val="009A2769"/>
    <w:rsid w:val="009A294A"/>
    <w:rsid w:val="009A2CCF"/>
    <w:rsid w:val="009A2CEA"/>
    <w:rsid w:val="009A2E6F"/>
    <w:rsid w:val="009A3509"/>
    <w:rsid w:val="009A3708"/>
    <w:rsid w:val="009A38E2"/>
    <w:rsid w:val="009A3FFF"/>
    <w:rsid w:val="009A40DE"/>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0C2"/>
    <w:rsid w:val="009B421E"/>
    <w:rsid w:val="009B43CA"/>
    <w:rsid w:val="009B44DA"/>
    <w:rsid w:val="009B464A"/>
    <w:rsid w:val="009B4B06"/>
    <w:rsid w:val="009B4C3E"/>
    <w:rsid w:val="009B5140"/>
    <w:rsid w:val="009B539C"/>
    <w:rsid w:val="009B5497"/>
    <w:rsid w:val="009B549C"/>
    <w:rsid w:val="009B5B99"/>
    <w:rsid w:val="009B5D78"/>
    <w:rsid w:val="009B5F58"/>
    <w:rsid w:val="009B60A6"/>
    <w:rsid w:val="009B615C"/>
    <w:rsid w:val="009B6764"/>
    <w:rsid w:val="009B6BB5"/>
    <w:rsid w:val="009B6BCC"/>
    <w:rsid w:val="009B6BFD"/>
    <w:rsid w:val="009B6CD7"/>
    <w:rsid w:val="009B6F70"/>
    <w:rsid w:val="009B7004"/>
    <w:rsid w:val="009B7467"/>
    <w:rsid w:val="009B7E4A"/>
    <w:rsid w:val="009B7FF8"/>
    <w:rsid w:val="009C0140"/>
    <w:rsid w:val="009C0411"/>
    <w:rsid w:val="009C0464"/>
    <w:rsid w:val="009C05D9"/>
    <w:rsid w:val="009C0902"/>
    <w:rsid w:val="009C0BCC"/>
    <w:rsid w:val="009C0BD8"/>
    <w:rsid w:val="009C0CE2"/>
    <w:rsid w:val="009C0CF3"/>
    <w:rsid w:val="009C0D30"/>
    <w:rsid w:val="009C0D6F"/>
    <w:rsid w:val="009C1799"/>
    <w:rsid w:val="009C1861"/>
    <w:rsid w:val="009C1875"/>
    <w:rsid w:val="009C1C75"/>
    <w:rsid w:val="009C1F8C"/>
    <w:rsid w:val="009C20AA"/>
    <w:rsid w:val="009C22FC"/>
    <w:rsid w:val="009C2473"/>
    <w:rsid w:val="009C2A7F"/>
    <w:rsid w:val="009C2E55"/>
    <w:rsid w:val="009C3068"/>
    <w:rsid w:val="009C3131"/>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98F"/>
    <w:rsid w:val="009C7B21"/>
    <w:rsid w:val="009C7B47"/>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482"/>
    <w:rsid w:val="009D3C40"/>
    <w:rsid w:val="009D3C98"/>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2A01"/>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0A5"/>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047"/>
    <w:rsid w:val="00A071D6"/>
    <w:rsid w:val="00A0739C"/>
    <w:rsid w:val="00A075C7"/>
    <w:rsid w:val="00A076DD"/>
    <w:rsid w:val="00A07D77"/>
    <w:rsid w:val="00A07DFC"/>
    <w:rsid w:val="00A10068"/>
    <w:rsid w:val="00A10098"/>
    <w:rsid w:val="00A10171"/>
    <w:rsid w:val="00A104C1"/>
    <w:rsid w:val="00A104F3"/>
    <w:rsid w:val="00A107A8"/>
    <w:rsid w:val="00A1087F"/>
    <w:rsid w:val="00A10B85"/>
    <w:rsid w:val="00A10CFE"/>
    <w:rsid w:val="00A10DFD"/>
    <w:rsid w:val="00A11241"/>
    <w:rsid w:val="00A11383"/>
    <w:rsid w:val="00A11399"/>
    <w:rsid w:val="00A11439"/>
    <w:rsid w:val="00A114E7"/>
    <w:rsid w:val="00A116C0"/>
    <w:rsid w:val="00A118D4"/>
    <w:rsid w:val="00A11AC9"/>
    <w:rsid w:val="00A11D43"/>
    <w:rsid w:val="00A11F6D"/>
    <w:rsid w:val="00A12415"/>
    <w:rsid w:val="00A12464"/>
    <w:rsid w:val="00A1251A"/>
    <w:rsid w:val="00A12527"/>
    <w:rsid w:val="00A12589"/>
    <w:rsid w:val="00A12B30"/>
    <w:rsid w:val="00A12B45"/>
    <w:rsid w:val="00A12E0F"/>
    <w:rsid w:val="00A12F4A"/>
    <w:rsid w:val="00A12FF4"/>
    <w:rsid w:val="00A131CA"/>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7"/>
    <w:rsid w:val="00A2403A"/>
    <w:rsid w:val="00A24C4C"/>
    <w:rsid w:val="00A24EA7"/>
    <w:rsid w:val="00A24FED"/>
    <w:rsid w:val="00A250C0"/>
    <w:rsid w:val="00A250DD"/>
    <w:rsid w:val="00A251CE"/>
    <w:rsid w:val="00A25566"/>
    <w:rsid w:val="00A255F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2FC5"/>
    <w:rsid w:val="00A333A3"/>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32"/>
    <w:rsid w:val="00A478E1"/>
    <w:rsid w:val="00A47954"/>
    <w:rsid w:val="00A47C36"/>
    <w:rsid w:val="00A47E17"/>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4B"/>
    <w:rsid w:val="00A54055"/>
    <w:rsid w:val="00A54536"/>
    <w:rsid w:val="00A548E5"/>
    <w:rsid w:val="00A5492C"/>
    <w:rsid w:val="00A54AD3"/>
    <w:rsid w:val="00A54C54"/>
    <w:rsid w:val="00A55174"/>
    <w:rsid w:val="00A55484"/>
    <w:rsid w:val="00A55596"/>
    <w:rsid w:val="00A55610"/>
    <w:rsid w:val="00A5589A"/>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57E6E"/>
    <w:rsid w:val="00A60154"/>
    <w:rsid w:val="00A60207"/>
    <w:rsid w:val="00A607CA"/>
    <w:rsid w:val="00A608C4"/>
    <w:rsid w:val="00A60E38"/>
    <w:rsid w:val="00A60E5E"/>
    <w:rsid w:val="00A6130F"/>
    <w:rsid w:val="00A6146D"/>
    <w:rsid w:val="00A616BA"/>
    <w:rsid w:val="00A619A8"/>
    <w:rsid w:val="00A61C83"/>
    <w:rsid w:val="00A61F46"/>
    <w:rsid w:val="00A62299"/>
    <w:rsid w:val="00A622EA"/>
    <w:rsid w:val="00A62513"/>
    <w:rsid w:val="00A62723"/>
    <w:rsid w:val="00A6278B"/>
    <w:rsid w:val="00A62B8F"/>
    <w:rsid w:val="00A62E3C"/>
    <w:rsid w:val="00A62E51"/>
    <w:rsid w:val="00A63019"/>
    <w:rsid w:val="00A633AF"/>
    <w:rsid w:val="00A63427"/>
    <w:rsid w:val="00A637F6"/>
    <w:rsid w:val="00A63ABC"/>
    <w:rsid w:val="00A63B1F"/>
    <w:rsid w:val="00A63E8D"/>
    <w:rsid w:val="00A64207"/>
    <w:rsid w:val="00A6483A"/>
    <w:rsid w:val="00A648BC"/>
    <w:rsid w:val="00A649E1"/>
    <w:rsid w:val="00A64A2B"/>
    <w:rsid w:val="00A64DB3"/>
    <w:rsid w:val="00A64E82"/>
    <w:rsid w:val="00A651F4"/>
    <w:rsid w:val="00A65C06"/>
    <w:rsid w:val="00A65C56"/>
    <w:rsid w:val="00A65E09"/>
    <w:rsid w:val="00A66348"/>
    <w:rsid w:val="00A66506"/>
    <w:rsid w:val="00A665AA"/>
    <w:rsid w:val="00A6682A"/>
    <w:rsid w:val="00A674CB"/>
    <w:rsid w:val="00A67D2A"/>
    <w:rsid w:val="00A67E9C"/>
    <w:rsid w:val="00A67F8B"/>
    <w:rsid w:val="00A67FB4"/>
    <w:rsid w:val="00A70560"/>
    <w:rsid w:val="00A70C5A"/>
    <w:rsid w:val="00A70DCD"/>
    <w:rsid w:val="00A71454"/>
    <w:rsid w:val="00A715C7"/>
    <w:rsid w:val="00A716F7"/>
    <w:rsid w:val="00A71814"/>
    <w:rsid w:val="00A71892"/>
    <w:rsid w:val="00A7192A"/>
    <w:rsid w:val="00A71C32"/>
    <w:rsid w:val="00A720C7"/>
    <w:rsid w:val="00A72279"/>
    <w:rsid w:val="00A727EC"/>
    <w:rsid w:val="00A7283E"/>
    <w:rsid w:val="00A7292E"/>
    <w:rsid w:val="00A72E04"/>
    <w:rsid w:val="00A730D8"/>
    <w:rsid w:val="00A73649"/>
    <w:rsid w:val="00A73694"/>
    <w:rsid w:val="00A73985"/>
    <w:rsid w:val="00A73AB4"/>
    <w:rsid w:val="00A73AF8"/>
    <w:rsid w:val="00A73B26"/>
    <w:rsid w:val="00A73BE0"/>
    <w:rsid w:val="00A73DC8"/>
    <w:rsid w:val="00A73E5D"/>
    <w:rsid w:val="00A73ECA"/>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9F4"/>
    <w:rsid w:val="00A77B46"/>
    <w:rsid w:val="00A77F36"/>
    <w:rsid w:val="00A80320"/>
    <w:rsid w:val="00A80621"/>
    <w:rsid w:val="00A80AA0"/>
    <w:rsid w:val="00A80BFC"/>
    <w:rsid w:val="00A80EE0"/>
    <w:rsid w:val="00A81010"/>
    <w:rsid w:val="00A81059"/>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D03"/>
    <w:rsid w:val="00A86E72"/>
    <w:rsid w:val="00A87187"/>
    <w:rsid w:val="00A871F3"/>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59D"/>
    <w:rsid w:val="00A92B28"/>
    <w:rsid w:val="00A92B49"/>
    <w:rsid w:val="00A92FEA"/>
    <w:rsid w:val="00A932FD"/>
    <w:rsid w:val="00A935D8"/>
    <w:rsid w:val="00A93730"/>
    <w:rsid w:val="00A937F4"/>
    <w:rsid w:val="00A938EF"/>
    <w:rsid w:val="00A93F61"/>
    <w:rsid w:val="00A942EC"/>
    <w:rsid w:val="00A943EA"/>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2E9"/>
    <w:rsid w:val="00AA0334"/>
    <w:rsid w:val="00AA043B"/>
    <w:rsid w:val="00AA045E"/>
    <w:rsid w:val="00AA09DF"/>
    <w:rsid w:val="00AA0A05"/>
    <w:rsid w:val="00AA0E35"/>
    <w:rsid w:val="00AA0F1D"/>
    <w:rsid w:val="00AA13AC"/>
    <w:rsid w:val="00AA13F7"/>
    <w:rsid w:val="00AA13FA"/>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ABE"/>
    <w:rsid w:val="00AA3F3D"/>
    <w:rsid w:val="00AA476B"/>
    <w:rsid w:val="00AA48F6"/>
    <w:rsid w:val="00AA4D26"/>
    <w:rsid w:val="00AA51AB"/>
    <w:rsid w:val="00AA520A"/>
    <w:rsid w:val="00AA5213"/>
    <w:rsid w:val="00AA54E3"/>
    <w:rsid w:val="00AA56FE"/>
    <w:rsid w:val="00AA5A0F"/>
    <w:rsid w:val="00AA5B50"/>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58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B24"/>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F2B"/>
    <w:rsid w:val="00AC0FD1"/>
    <w:rsid w:val="00AC14BD"/>
    <w:rsid w:val="00AC1A98"/>
    <w:rsid w:val="00AC1DFF"/>
    <w:rsid w:val="00AC1F0C"/>
    <w:rsid w:val="00AC20A3"/>
    <w:rsid w:val="00AC23F1"/>
    <w:rsid w:val="00AC2651"/>
    <w:rsid w:val="00AC291B"/>
    <w:rsid w:val="00AC29BB"/>
    <w:rsid w:val="00AC2B3A"/>
    <w:rsid w:val="00AC2D5C"/>
    <w:rsid w:val="00AC2E54"/>
    <w:rsid w:val="00AC300F"/>
    <w:rsid w:val="00AC3339"/>
    <w:rsid w:val="00AC35D8"/>
    <w:rsid w:val="00AC36C6"/>
    <w:rsid w:val="00AC3825"/>
    <w:rsid w:val="00AC383B"/>
    <w:rsid w:val="00AC3997"/>
    <w:rsid w:val="00AC3B61"/>
    <w:rsid w:val="00AC3D72"/>
    <w:rsid w:val="00AC3E99"/>
    <w:rsid w:val="00AC4008"/>
    <w:rsid w:val="00AC4B92"/>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1A1"/>
    <w:rsid w:val="00AD197C"/>
    <w:rsid w:val="00AD1E6B"/>
    <w:rsid w:val="00AD20AF"/>
    <w:rsid w:val="00AD20ED"/>
    <w:rsid w:val="00AD2392"/>
    <w:rsid w:val="00AD27F7"/>
    <w:rsid w:val="00AD29CC"/>
    <w:rsid w:val="00AD2D22"/>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5F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55"/>
    <w:rsid w:val="00AE3F7E"/>
    <w:rsid w:val="00AE4058"/>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583"/>
    <w:rsid w:val="00AE7AD5"/>
    <w:rsid w:val="00AF0123"/>
    <w:rsid w:val="00AF0162"/>
    <w:rsid w:val="00AF020A"/>
    <w:rsid w:val="00AF0258"/>
    <w:rsid w:val="00AF02EC"/>
    <w:rsid w:val="00AF053C"/>
    <w:rsid w:val="00AF086E"/>
    <w:rsid w:val="00AF0A4C"/>
    <w:rsid w:val="00AF0AA5"/>
    <w:rsid w:val="00AF0B5A"/>
    <w:rsid w:val="00AF0B6A"/>
    <w:rsid w:val="00AF0C88"/>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717"/>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330"/>
    <w:rsid w:val="00B00623"/>
    <w:rsid w:val="00B00662"/>
    <w:rsid w:val="00B00759"/>
    <w:rsid w:val="00B00847"/>
    <w:rsid w:val="00B009F0"/>
    <w:rsid w:val="00B00A79"/>
    <w:rsid w:val="00B00AC9"/>
    <w:rsid w:val="00B00BB1"/>
    <w:rsid w:val="00B0115C"/>
    <w:rsid w:val="00B011E5"/>
    <w:rsid w:val="00B01521"/>
    <w:rsid w:val="00B01628"/>
    <w:rsid w:val="00B01758"/>
    <w:rsid w:val="00B01CCE"/>
    <w:rsid w:val="00B02183"/>
    <w:rsid w:val="00B021AD"/>
    <w:rsid w:val="00B0266D"/>
    <w:rsid w:val="00B0295B"/>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C8"/>
    <w:rsid w:val="00B06BE7"/>
    <w:rsid w:val="00B06D8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85C"/>
    <w:rsid w:val="00B21C9E"/>
    <w:rsid w:val="00B22144"/>
    <w:rsid w:val="00B223FB"/>
    <w:rsid w:val="00B228B2"/>
    <w:rsid w:val="00B22BE4"/>
    <w:rsid w:val="00B22E16"/>
    <w:rsid w:val="00B23567"/>
    <w:rsid w:val="00B239ED"/>
    <w:rsid w:val="00B23AB3"/>
    <w:rsid w:val="00B23E29"/>
    <w:rsid w:val="00B240A4"/>
    <w:rsid w:val="00B24148"/>
    <w:rsid w:val="00B24159"/>
    <w:rsid w:val="00B24B56"/>
    <w:rsid w:val="00B24C08"/>
    <w:rsid w:val="00B24C47"/>
    <w:rsid w:val="00B24DC5"/>
    <w:rsid w:val="00B251AB"/>
    <w:rsid w:val="00B2560E"/>
    <w:rsid w:val="00B258D9"/>
    <w:rsid w:val="00B25A00"/>
    <w:rsid w:val="00B25DE8"/>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DA5"/>
    <w:rsid w:val="00B34E1C"/>
    <w:rsid w:val="00B34E36"/>
    <w:rsid w:val="00B35555"/>
    <w:rsid w:val="00B358FB"/>
    <w:rsid w:val="00B35A18"/>
    <w:rsid w:val="00B35C96"/>
    <w:rsid w:val="00B35F37"/>
    <w:rsid w:val="00B35FEB"/>
    <w:rsid w:val="00B36117"/>
    <w:rsid w:val="00B363B9"/>
    <w:rsid w:val="00B365C6"/>
    <w:rsid w:val="00B36682"/>
    <w:rsid w:val="00B36866"/>
    <w:rsid w:val="00B3689C"/>
    <w:rsid w:val="00B36ACD"/>
    <w:rsid w:val="00B36D6F"/>
    <w:rsid w:val="00B36E70"/>
    <w:rsid w:val="00B36F55"/>
    <w:rsid w:val="00B37374"/>
    <w:rsid w:val="00B37456"/>
    <w:rsid w:val="00B37CC9"/>
    <w:rsid w:val="00B37E2E"/>
    <w:rsid w:val="00B37E69"/>
    <w:rsid w:val="00B40164"/>
    <w:rsid w:val="00B40210"/>
    <w:rsid w:val="00B40341"/>
    <w:rsid w:val="00B40827"/>
    <w:rsid w:val="00B40BD9"/>
    <w:rsid w:val="00B40D99"/>
    <w:rsid w:val="00B40E36"/>
    <w:rsid w:val="00B40E66"/>
    <w:rsid w:val="00B40F97"/>
    <w:rsid w:val="00B40FD5"/>
    <w:rsid w:val="00B41145"/>
    <w:rsid w:val="00B4166C"/>
    <w:rsid w:val="00B4186D"/>
    <w:rsid w:val="00B41AC6"/>
    <w:rsid w:val="00B41E86"/>
    <w:rsid w:val="00B41F0A"/>
    <w:rsid w:val="00B42064"/>
    <w:rsid w:val="00B4224E"/>
    <w:rsid w:val="00B4244E"/>
    <w:rsid w:val="00B42832"/>
    <w:rsid w:val="00B428BA"/>
    <w:rsid w:val="00B42E9F"/>
    <w:rsid w:val="00B42EDF"/>
    <w:rsid w:val="00B4303F"/>
    <w:rsid w:val="00B43197"/>
    <w:rsid w:val="00B431B6"/>
    <w:rsid w:val="00B4327C"/>
    <w:rsid w:val="00B437E3"/>
    <w:rsid w:val="00B43A65"/>
    <w:rsid w:val="00B43B67"/>
    <w:rsid w:val="00B43C7A"/>
    <w:rsid w:val="00B44418"/>
    <w:rsid w:val="00B444AC"/>
    <w:rsid w:val="00B4457D"/>
    <w:rsid w:val="00B4498F"/>
    <w:rsid w:val="00B44D69"/>
    <w:rsid w:val="00B451B8"/>
    <w:rsid w:val="00B451C2"/>
    <w:rsid w:val="00B45697"/>
    <w:rsid w:val="00B456F8"/>
    <w:rsid w:val="00B4582F"/>
    <w:rsid w:val="00B459FA"/>
    <w:rsid w:val="00B45ABF"/>
    <w:rsid w:val="00B45AF6"/>
    <w:rsid w:val="00B45F9A"/>
    <w:rsid w:val="00B46496"/>
    <w:rsid w:val="00B46625"/>
    <w:rsid w:val="00B47381"/>
    <w:rsid w:val="00B474AE"/>
    <w:rsid w:val="00B47721"/>
    <w:rsid w:val="00B47A48"/>
    <w:rsid w:val="00B47C20"/>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80"/>
    <w:rsid w:val="00B524D9"/>
    <w:rsid w:val="00B52EE2"/>
    <w:rsid w:val="00B53141"/>
    <w:rsid w:val="00B53148"/>
    <w:rsid w:val="00B53712"/>
    <w:rsid w:val="00B537A8"/>
    <w:rsid w:val="00B537BB"/>
    <w:rsid w:val="00B539DF"/>
    <w:rsid w:val="00B5415E"/>
    <w:rsid w:val="00B54329"/>
    <w:rsid w:val="00B546E5"/>
    <w:rsid w:val="00B5485E"/>
    <w:rsid w:val="00B54B2B"/>
    <w:rsid w:val="00B54F5F"/>
    <w:rsid w:val="00B55ABC"/>
    <w:rsid w:val="00B55ECF"/>
    <w:rsid w:val="00B55F6A"/>
    <w:rsid w:val="00B55FAB"/>
    <w:rsid w:val="00B5611C"/>
    <w:rsid w:val="00B566C8"/>
    <w:rsid w:val="00B566F0"/>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A58"/>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7EE"/>
    <w:rsid w:val="00B728CA"/>
    <w:rsid w:val="00B728DF"/>
    <w:rsid w:val="00B7296A"/>
    <w:rsid w:val="00B72E78"/>
    <w:rsid w:val="00B73236"/>
    <w:rsid w:val="00B73755"/>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258"/>
    <w:rsid w:val="00B765E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9BD"/>
    <w:rsid w:val="00B84AF0"/>
    <w:rsid w:val="00B84AFE"/>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D1C"/>
    <w:rsid w:val="00B87F06"/>
    <w:rsid w:val="00B9008A"/>
    <w:rsid w:val="00B90249"/>
    <w:rsid w:val="00B902EB"/>
    <w:rsid w:val="00B905B1"/>
    <w:rsid w:val="00B90B1E"/>
    <w:rsid w:val="00B9107F"/>
    <w:rsid w:val="00B91124"/>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2F17"/>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EE9"/>
    <w:rsid w:val="00BA2F6F"/>
    <w:rsid w:val="00BA3008"/>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D73"/>
    <w:rsid w:val="00BA5F19"/>
    <w:rsid w:val="00BA5F26"/>
    <w:rsid w:val="00BA6442"/>
    <w:rsid w:val="00BA6AFA"/>
    <w:rsid w:val="00BA6BD0"/>
    <w:rsid w:val="00BA702E"/>
    <w:rsid w:val="00BA7429"/>
    <w:rsid w:val="00BA7458"/>
    <w:rsid w:val="00BA764E"/>
    <w:rsid w:val="00BA76D2"/>
    <w:rsid w:val="00BA7D36"/>
    <w:rsid w:val="00BB01F6"/>
    <w:rsid w:val="00BB042C"/>
    <w:rsid w:val="00BB0A07"/>
    <w:rsid w:val="00BB0BFD"/>
    <w:rsid w:val="00BB0E0C"/>
    <w:rsid w:val="00BB10B9"/>
    <w:rsid w:val="00BB14CB"/>
    <w:rsid w:val="00BB17EB"/>
    <w:rsid w:val="00BB1BBD"/>
    <w:rsid w:val="00BB1D98"/>
    <w:rsid w:val="00BB1FB4"/>
    <w:rsid w:val="00BB220A"/>
    <w:rsid w:val="00BB279A"/>
    <w:rsid w:val="00BB29FA"/>
    <w:rsid w:val="00BB2B60"/>
    <w:rsid w:val="00BB2E71"/>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9E"/>
    <w:rsid w:val="00BB49BB"/>
    <w:rsid w:val="00BB4B0E"/>
    <w:rsid w:val="00BB4C4A"/>
    <w:rsid w:val="00BB4CB4"/>
    <w:rsid w:val="00BB4CC0"/>
    <w:rsid w:val="00BB4E4E"/>
    <w:rsid w:val="00BB50F0"/>
    <w:rsid w:val="00BB50F4"/>
    <w:rsid w:val="00BB5901"/>
    <w:rsid w:val="00BB5D0E"/>
    <w:rsid w:val="00BB5D92"/>
    <w:rsid w:val="00BB5E64"/>
    <w:rsid w:val="00BB6214"/>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2B"/>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2EC1"/>
    <w:rsid w:val="00BD2FE4"/>
    <w:rsid w:val="00BD300C"/>
    <w:rsid w:val="00BD31DA"/>
    <w:rsid w:val="00BD36FB"/>
    <w:rsid w:val="00BD3814"/>
    <w:rsid w:val="00BD3ECA"/>
    <w:rsid w:val="00BD3F54"/>
    <w:rsid w:val="00BD3FDF"/>
    <w:rsid w:val="00BD405A"/>
    <w:rsid w:val="00BD4127"/>
    <w:rsid w:val="00BD42EA"/>
    <w:rsid w:val="00BD430F"/>
    <w:rsid w:val="00BD4745"/>
    <w:rsid w:val="00BD4883"/>
    <w:rsid w:val="00BD48E1"/>
    <w:rsid w:val="00BD4954"/>
    <w:rsid w:val="00BD49DF"/>
    <w:rsid w:val="00BD4EF5"/>
    <w:rsid w:val="00BD526E"/>
    <w:rsid w:val="00BD53E7"/>
    <w:rsid w:val="00BD5646"/>
    <w:rsid w:val="00BD58C6"/>
    <w:rsid w:val="00BD5B97"/>
    <w:rsid w:val="00BD61C8"/>
    <w:rsid w:val="00BD63AA"/>
    <w:rsid w:val="00BD666E"/>
    <w:rsid w:val="00BD66F4"/>
    <w:rsid w:val="00BD67DE"/>
    <w:rsid w:val="00BD6892"/>
    <w:rsid w:val="00BD6A86"/>
    <w:rsid w:val="00BD727C"/>
    <w:rsid w:val="00BD74BA"/>
    <w:rsid w:val="00BD74CE"/>
    <w:rsid w:val="00BD7F4B"/>
    <w:rsid w:val="00BE04F9"/>
    <w:rsid w:val="00BE0576"/>
    <w:rsid w:val="00BE0746"/>
    <w:rsid w:val="00BE07B4"/>
    <w:rsid w:val="00BE0934"/>
    <w:rsid w:val="00BE0C67"/>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A66"/>
    <w:rsid w:val="00BE3C15"/>
    <w:rsid w:val="00BE3D25"/>
    <w:rsid w:val="00BE3D9E"/>
    <w:rsid w:val="00BE3FD3"/>
    <w:rsid w:val="00BE4086"/>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0B"/>
    <w:rsid w:val="00BE7367"/>
    <w:rsid w:val="00BE73C9"/>
    <w:rsid w:val="00BE74FA"/>
    <w:rsid w:val="00BE755B"/>
    <w:rsid w:val="00BE75F2"/>
    <w:rsid w:val="00BE765A"/>
    <w:rsid w:val="00BE7935"/>
    <w:rsid w:val="00BE7B5D"/>
    <w:rsid w:val="00BE7DC8"/>
    <w:rsid w:val="00BF0113"/>
    <w:rsid w:val="00BF04B0"/>
    <w:rsid w:val="00BF06D7"/>
    <w:rsid w:val="00BF0ACE"/>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6B1"/>
    <w:rsid w:val="00BF37AC"/>
    <w:rsid w:val="00BF383E"/>
    <w:rsid w:val="00BF3A16"/>
    <w:rsid w:val="00BF3AA8"/>
    <w:rsid w:val="00BF3BA0"/>
    <w:rsid w:val="00BF3C5C"/>
    <w:rsid w:val="00BF3F8F"/>
    <w:rsid w:val="00BF46D6"/>
    <w:rsid w:val="00BF4B8B"/>
    <w:rsid w:val="00BF4DB6"/>
    <w:rsid w:val="00BF5582"/>
    <w:rsid w:val="00BF579D"/>
    <w:rsid w:val="00BF5B7C"/>
    <w:rsid w:val="00BF5C01"/>
    <w:rsid w:val="00BF5DE6"/>
    <w:rsid w:val="00BF6005"/>
    <w:rsid w:val="00BF6007"/>
    <w:rsid w:val="00BF60E3"/>
    <w:rsid w:val="00BF6228"/>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2EA3"/>
    <w:rsid w:val="00C030CD"/>
    <w:rsid w:val="00C03100"/>
    <w:rsid w:val="00C0356B"/>
    <w:rsid w:val="00C03631"/>
    <w:rsid w:val="00C03670"/>
    <w:rsid w:val="00C039D4"/>
    <w:rsid w:val="00C03AEA"/>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32A"/>
    <w:rsid w:val="00C074CB"/>
    <w:rsid w:val="00C07584"/>
    <w:rsid w:val="00C076A1"/>
    <w:rsid w:val="00C0778C"/>
    <w:rsid w:val="00C07828"/>
    <w:rsid w:val="00C07D89"/>
    <w:rsid w:val="00C07E59"/>
    <w:rsid w:val="00C100F3"/>
    <w:rsid w:val="00C10225"/>
    <w:rsid w:val="00C102EB"/>
    <w:rsid w:val="00C106B2"/>
    <w:rsid w:val="00C10F0F"/>
    <w:rsid w:val="00C110D8"/>
    <w:rsid w:val="00C1118D"/>
    <w:rsid w:val="00C1143C"/>
    <w:rsid w:val="00C116B7"/>
    <w:rsid w:val="00C119D0"/>
    <w:rsid w:val="00C11A08"/>
    <w:rsid w:val="00C11AF1"/>
    <w:rsid w:val="00C11FA5"/>
    <w:rsid w:val="00C12429"/>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6DE"/>
    <w:rsid w:val="00C21829"/>
    <w:rsid w:val="00C218D8"/>
    <w:rsid w:val="00C21933"/>
    <w:rsid w:val="00C21BE1"/>
    <w:rsid w:val="00C2201A"/>
    <w:rsid w:val="00C220B0"/>
    <w:rsid w:val="00C22265"/>
    <w:rsid w:val="00C22285"/>
    <w:rsid w:val="00C2246E"/>
    <w:rsid w:val="00C2251D"/>
    <w:rsid w:val="00C227EE"/>
    <w:rsid w:val="00C22A23"/>
    <w:rsid w:val="00C22AE9"/>
    <w:rsid w:val="00C22D89"/>
    <w:rsid w:val="00C22E82"/>
    <w:rsid w:val="00C22EAC"/>
    <w:rsid w:val="00C23093"/>
    <w:rsid w:val="00C23634"/>
    <w:rsid w:val="00C238F0"/>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ACA"/>
    <w:rsid w:val="00C33B04"/>
    <w:rsid w:val="00C33C94"/>
    <w:rsid w:val="00C33F83"/>
    <w:rsid w:val="00C33FED"/>
    <w:rsid w:val="00C340E5"/>
    <w:rsid w:val="00C343C9"/>
    <w:rsid w:val="00C345B8"/>
    <w:rsid w:val="00C34628"/>
    <w:rsid w:val="00C3484F"/>
    <w:rsid w:val="00C348F9"/>
    <w:rsid w:val="00C34935"/>
    <w:rsid w:val="00C34982"/>
    <w:rsid w:val="00C34B8A"/>
    <w:rsid w:val="00C34D30"/>
    <w:rsid w:val="00C34E17"/>
    <w:rsid w:val="00C34F5F"/>
    <w:rsid w:val="00C34FF0"/>
    <w:rsid w:val="00C353E0"/>
    <w:rsid w:val="00C35945"/>
    <w:rsid w:val="00C35C29"/>
    <w:rsid w:val="00C36809"/>
    <w:rsid w:val="00C368F8"/>
    <w:rsid w:val="00C36AB3"/>
    <w:rsid w:val="00C36B6B"/>
    <w:rsid w:val="00C36C3A"/>
    <w:rsid w:val="00C36D5F"/>
    <w:rsid w:val="00C36E30"/>
    <w:rsid w:val="00C370C4"/>
    <w:rsid w:val="00C3755F"/>
    <w:rsid w:val="00C37961"/>
    <w:rsid w:val="00C37DA8"/>
    <w:rsid w:val="00C40026"/>
    <w:rsid w:val="00C40303"/>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B61"/>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D0A"/>
    <w:rsid w:val="00C44EF5"/>
    <w:rsid w:val="00C45283"/>
    <w:rsid w:val="00C4590B"/>
    <w:rsid w:val="00C45D74"/>
    <w:rsid w:val="00C45DC7"/>
    <w:rsid w:val="00C46315"/>
    <w:rsid w:val="00C465CC"/>
    <w:rsid w:val="00C46B08"/>
    <w:rsid w:val="00C46B4A"/>
    <w:rsid w:val="00C46C5F"/>
    <w:rsid w:val="00C46E54"/>
    <w:rsid w:val="00C46F3B"/>
    <w:rsid w:val="00C47359"/>
    <w:rsid w:val="00C476BB"/>
    <w:rsid w:val="00C47B16"/>
    <w:rsid w:val="00C47CB9"/>
    <w:rsid w:val="00C47EBB"/>
    <w:rsid w:val="00C504BA"/>
    <w:rsid w:val="00C50690"/>
    <w:rsid w:val="00C50846"/>
    <w:rsid w:val="00C50928"/>
    <w:rsid w:val="00C50AE8"/>
    <w:rsid w:val="00C50BAD"/>
    <w:rsid w:val="00C50BD7"/>
    <w:rsid w:val="00C50F82"/>
    <w:rsid w:val="00C51022"/>
    <w:rsid w:val="00C516B4"/>
    <w:rsid w:val="00C519C7"/>
    <w:rsid w:val="00C51BF3"/>
    <w:rsid w:val="00C51E22"/>
    <w:rsid w:val="00C51F35"/>
    <w:rsid w:val="00C51FD5"/>
    <w:rsid w:val="00C5261A"/>
    <w:rsid w:val="00C52685"/>
    <w:rsid w:val="00C52A24"/>
    <w:rsid w:val="00C52B6F"/>
    <w:rsid w:val="00C52C87"/>
    <w:rsid w:val="00C531FD"/>
    <w:rsid w:val="00C53530"/>
    <w:rsid w:val="00C53763"/>
    <w:rsid w:val="00C53F3C"/>
    <w:rsid w:val="00C54018"/>
    <w:rsid w:val="00C54034"/>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247"/>
    <w:rsid w:val="00C60726"/>
    <w:rsid w:val="00C608C6"/>
    <w:rsid w:val="00C6093A"/>
    <w:rsid w:val="00C6107E"/>
    <w:rsid w:val="00C61306"/>
    <w:rsid w:val="00C6172D"/>
    <w:rsid w:val="00C6172E"/>
    <w:rsid w:val="00C61816"/>
    <w:rsid w:val="00C61B46"/>
    <w:rsid w:val="00C61BAD"/>
    <w:rsid w:val="00C61DE2"/>
    <w:rsid w:val="00C61F31"/>
    <w:rsid w:val="00C620B1"/>
    <w:rsid w:val="00C621BD"/>
    <w:rsid w:val="00C62766"/>
    <w:rsid w:val="00C62B3C"/>
    <w:rsid w:val="00C62BD1"/>
    <w:rsid w:val="00C62C69"/>
    <w:rsid w:val="00C62F0F"/>
    <w:rsid w:val="00C62F90"/>
    <w:rsid w:val="00C63AF4"/>
    <w:rsid w:val="00C63B9C"/>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179"/>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E98"/>
    <w:rsid w:val="00C73F0B"/>
    <w:rsid w:val="00C73FF2"/>
    <w:rsid w:val="00C7404B"/>
    <w:rsid w:val="00C742AD"/>
    <w:rsid w:val="00C7453D"/>
    <w:rsid w:val="00C746AB"/>
    <w:rsid w:val="00C747A8"/>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30"/>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6CB"/>
    <w:rsid w:val="00C908E7"/>
    <w:rsid w:val="00C90BD1"/>
    <w:rsid w:val="00C9102F"/>
    <w:rsid w:val="00C910EA"/>
    <w:rsid w:val="00C91151"/>
    <w:rsid w:val="00C91284"/>
    <w:rsid w:val="00C9187B"/>
    <w:rsid w:val="00C91A5F"/>
    <w:rsid w:val="00C91E2A"/>
    <w:rsid w:val="00C91E68"/>
    <w:rsid w:val="00C9214F"/>
    <w:rsid w:val="00C9227C"/>
    <w:rsid w:val="00C924BB"/>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5EC6"/>
    <w:rsid w:val="00C960CD"/>
    <w:rsid w:val="00C96235"/>
    <w:rsid w:val="00C967C5"/>
    <w:rsid w:val="00C9691F"/>
    <w:rsid w:val="00C9698F"/>
    <w:rsid w:val="00C96F6B"/>
    <w:rsid w:val="00C97080"/>
    <w:rsid w:val="00C97903"/>
    <w:rsid w:val="00C97E82"/>
    <w:rsid w:val="00CA01CD"/>
    <w:rsid w:val="00CA05CE"/>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6CD"/>
    <w:rsid w:val="00CA3A83"/>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AD0"/>
    <w:rsid w:val="00CA6F82"/>
    <w:rsid w:val="00CA7171"/>
    <w:rsid w:val="00CA7E27"/>
    <w:rsid w:val="00CA7EFB"/>
    <w:rsid w:val="00CA7FCE"/>
    <w:rsid w:val="00CB0562"/>
    <w:rsid w:val="00CB0910"/>
    <w:rsid w:val="00CB0CED"/>
    <w:rsid w:val="00CB0F0B"/>
    <w:rsid w:val="00CB10F5"/>
    <w:rsid w:val="00CB1589"/>
    <w:rsid w:val="00CB1B74"/>
    <w:rsid w:val="00CB1D47"/>
    <w:rsid w:val="00CB2032"/>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3DD"/>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62"/>
    <w:rsid w:val="00CC34CF"/>
    <w:rsid w:val="00CC34F0"/>
    <w:rsid w:val="00CC36D1"/>
    <w:rsid w:val="00CC375C"/>
    <w:rsid w:val="00CC3A7E"/>
    <w:rsid w:val="00CC4120"/>
    <w:rsid w:val="00CC457D"/>
    <w:rsid w:val="00CC4884"/>
    <w:rsid w:val="00CC4CA4"/>
    <w:rsid w:val="00CC4E10"/>
    <w:rsid w:val="00CC5093"/>
    <w:rsid w:val="00CC5098"/>
    <w:rsid w:val="00CC513B"/>
    <w:rsid w:val="00CC5A95"/>
    <w:rsid w:val="00CC5C48"/>
    <w:rsid w:val="00CC6448"/>
    <w:rsid w:val="00CC68DB"/>
    <w:rsid w:val="00CC6A21"/>
    <w:rsid w:val="00CC6B20"/>
    <w:rsid w:val="00CC6C19"/>
    <w:rsid w:val="00CC7201"/>
    <w:rsid w:val="00CC7228"/>
    <w:rsid w:val="00CC724C"/>
    <w:rsid w:val="00CC754D"/>
    <w:rsid w:val="00CC7731"/>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D8C"/>
    <w:rsid w:val="00CD1EB2"/>
    <w:rsid w:val="00CD1FD7"/>
    <w:rsid w:val="00CD2000"/>
    <w:rsid w:val="00CD20D7"/>
    <w:rsid w:val="00CD23EA"/>
    <w:rsid w:val="00CD2666"/>
    <w:rsid w:val="00CD2982"/>
    <w:rsid w:val="00CD299F"/>
    <w:rsid w:val="00CD2C5F"/>
    <w:rsid w:val="00CD2DA1"/>
    <w:rsid w:val="00CD2FC1"/>
    <w:rsid w:val="00CD316D"/>
    <w:rsid w:val="00CD3218"/>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35"/>
    <w:rsid w:val="00CD6392"/>
    <w:rsid w:val="00CD63FD"/>
    <w:rsid w:val="00CD6434"/>
    <w:rsid w:val="00CD67BB"/>
    <w:rsid w:val="00CD686C"/>
    <w:rsid w:val="00CD69B1"/>
    <w:rsid w:val="00CD6E5F"/>
    <w:rsid w:val="00CD76DB"/>
    <w:rsid w:val="00CD7A09"/>
    <w:rsid w:val="00CD7A26"/>
    <w:rsid w:val="00CD7A7C"/>
    <w:rsid w:val="00CD7B86"/>
    <w:rsid w:val="00CD7E26"/>
    <w:rsid w:val="00CE0081"/>
    <w:rsid w:val="00CE0984"/>
    <w:rsid w:val="00CE0A83"/>
    <w:rsid w:val="00CE0CD2"/>
    <w:rsid w:val="00CE114B"/>
    <w:rsid w:val="00CE1B73"/>
    <w:rsid w:val="00CE2362"/>
    <w:rsid w:val="00CE28C3"/>
    <w:rsid w:val="00CE290B"/>
    <w:rsid w:val="00CE2940"/>
    <w:rsid w:val="00CE2D79"/>
    <w:rsid w:val="00CE2DBB"/>
    <w:rsid w:val="00CE31EE"/>
    <w:rsid w:val="00CE34B1"/>
    <w:rsid w:val="00CE37A4"/>
    <w:rsid w:val="00CE3828"/>
    <w:rsid w:val="00CE4225"/>
    <w:rsid w:val="00CE425B"/>
    <w:rsid w:val="00CE4285"/>
    <w:rsid w:val="00CE4346"/>
    <w:rsid w:val="00CE4961"/>
    <w:rsid w:val="00CE4A2D"/>
    <w:rsid w:val="00CE4FCD"/>
    <w:rsid w:val="00CE511F"/>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CDD"/>
    <w:rsid w:val="00CE7D7B"/>
    <w:rsid w:val="00CF05DA"/>
    <w:rsid w:val="00CF0606"/>
    <w:rsid w:val="00CF0E65"/>
    <w:rsid w:val="00CF0F33"/>
    <w:rsid w:val="00CF125C"/>
    <w:rsid w:val="00CF1310"/>
    <w:rsid w:val="00CF13D0"/>
    <w:rsid w:val="00CF143F"/>
    <w:rsid w:val="00CF154E"/>
    <w:rsid w:val="00CF16DE"/>
    <w:rsid w:val="00CF182D"/>
    <w:rsid w:val="00CF1859"/>
    <w:rsid w:val="00CF1A8A"/>
    <w:rsid w:val="00CF2485"/>
    <w:rsid w:val="00CF2772"/>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159"/>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02"/>
    <w:rsid w:val="00D01ACD"/>
    <w:rsid w:val="00D02240"/>
    <w:rsid w:val="00D02332"/>
    <w:rsid w:val="00D024BA"/>
    <w:rsid w:val="00D025A4"/>
    <w:rsid w:val="00D02A64"/>
    <w:rsid w:val="00D02AE5"/>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A2D"/>
    <w:rsid w:val="00D06B0A"/>
    <w:rsid w:val="00D07451"/>
    <w:rsid w:val="00D078DF"/>
    <w:rsid w:val="00D07992"/>
    <w:rsid w:val="00D104AC"/>
    <w:rsid w:val="00D1089D"/>
    <w:rsid w:val="00D10BD1"/>
    <w:rsid w:val="00D10CA9"/>
    <w:rsid w:val="00D10D57"/>
    <w:rsid w:val="00D11192"/>
    <w:rsid w:val="00D1124D"/>
    <w:rsid w:val="00D11792"/>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4D21"/>
    <w:rsid w:val="00D15360"/>
    <w:rsid w:val="00D15670"/>
    <w:rsid w:val="00D1586E"/>
    <w:rsid w:val="00D162F0"/>
    <w:rsid w:val="00D16459"/>
    <w:rsid w:val="00D165AF"/>
    <w:rsid w:val="00D16DED"/>
    <w:rsid w:val="00D16F48"/>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708"/>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D88"/>
    <w:rsid w:val="00D30E8A"/>
    <w:rsid w:val="00D310F5"/>
    <w:rsid w:val="00D312E9"/>
    <w:rsid w:val="00D316C6"/>
    <w:rsid w:val="00D3172E"/>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28F"/>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0DC"/>
    <w:rsid w:val="00D411D8"/>
    <w:rsid w:val="00D4174D"/>
    <w:rsid w:val="00D41927"/>
    <w:rsid w:val="00D4198F"/>
    <w:rsid w:val="00D41B57"/>
    <w:rsid w:val="00D41DB5"/>
    <w:rsid w:val="00D42285"/>
    <w:rsid w:val="00D42384"/>
    <w:rsid w:val="00D425D0"/>
    <w:rsid w:val="00D42A18"/>
    <w:rsid w:val="00D42A40"/>
    <w:rsid w:val="00D42B42"/>
    <w:rsid w:val="00D436A8"/>
    <w:rsid w:val="00D43E98"/>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AB0"/>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3B"/>
    <w:rsid w:val="00D63EA7"/>
    <w:rsid w:val="00D63EF4"/>
    <w:rsid w:val="00D644E5"/>
    <w:rsid w:val="00D64783"/>
    <w:rsid w:val="00D64911"/>
    <w:rsid w:val="00D6497A"/>
    <w:rsid w:val="00D64A30"/>
    <w:rsid w:val="00D64AD6"/>
    <w:rsid w:val="00D64DB4"/>
    <w:rsid w:val="00D6502D"/>
    <w:rsid w:val="00D653F3"/>
    <w:rsid w:val="00D65554"/>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846"/>
    <w:rsid w:val="00D71A6D"/>
    <w:rsid w:val="00D71D09"/>
    <w:rsid w:val="00D71E8E"/>
    <w:rsid w:val="00D72460"/>
    <w:rsid w:val="00D726AD"/>
    <w:rsid w:val="00D729C2"/>
    <w:rsid w:val="00D72A1D"/>
    <w:rsid w:val="00D72D46"/>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8A"/>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AED"/>
    <w:rsid w:val="00D96DC5"/>
    <w:rsid w:val="00D97034"/>
    <w:rsid w:val="00D97053"/>
    <w:rsid w:val="00D972FD"/>
    <w:rsid w:val="00D973CA"/>
    <w:rsid w:val="00D97630"/>
    <w:rsid w:val="00D97AAB"/>
    <w:rsid w:val="00DA0586"/>
    <w:rsid w:val="00DA0596"/>
    <w:rsid w:val="00DA0635"/>
    <w:rsid w:val="00DA0890"/>
    <w:rsid w:val="00DA0B4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F07"/>
    <w:rsid w:val="00DA4F42"/>
    <w:rsid w:val="00DA4F8C"/>
    <w:rsid w:val="00DA505D"/>
    <w:rsid w:val="00DA53BB"/>
    <w:rsid w:val="00DA53DA"/>
    <w:rsid w:val="00DA54B1"/>
    <w:rsid w:val="00DA59E4"/>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D0E"/>
    <w:rsid w:val="00DB0F43"/>
    <w:rsid w:val="00DB15C9"/>
    <w:rsid w:val="00DB15E2"/>
    <w:rsid w:val="00DB15FA"/>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F26"/>
    <w:rsid w:val="00DB511E"/>
    <w:rsid w:val="00DB5215"/>
    <w:rsid w:val="00DB52EF"/>
    <w:rsid w:val="00DB562C"/>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2F3"/>
    <w:rsid w:val="00DC0509"/>
    <w:rsid w:val="00DC086C"/>
    <w:rsid w:val="00DC0D96"/>
    <w:rsid w:val="00DC0FFB"/>
    <w:rsid w:val="00DC107F"/>
    <w:rsid w:val="00DC1461"/>
    <w:rsid w:val="00DC1507"/>
    <w:rsid w:val="00DC1518"/>
    <w:rsid w:val="00DC154A"/>
    <w:rsid w:val="00DC17BC"/>
    <w:rsid w:val="00DC183A"/>
    <w:rsid w:val="00DC188E"/>
    <w:rsid w:val="00DC1ACE"/>
    <w:rsid w:val="00DC1E15"/>
    <w:rsid w:val="00DC2B79"/>
    <w:rsid w:val="00DC2D70"/>
    <w:rsid w:val="00DC2E17"/>
    <w:rsid w:val="00DC300C"/>
    <w:rsid w:val="00DC32E1"/>
    <w:rsid w:val="00DC34EE"/>
    <w:rsid w:val="00DC398F"/>
    <w:rsid w:val="00DC3DF8"/>
    <w:rsid w:val="00DC40CA"/>
    <w:rsid w:val="00DC41E2"/>
    <w:rsid w:val="00DC4625"/>
    <w:rsid w:val="00DC470F"/>
    <w:rsid w:val="00DC4ADB"/>
    <w:rsid w:val="00DC5509"/>
    <w:rsid w:val="00DC5527"/>
    <w:rsid w:val="00DC5BC2"/>
    <w:rsid w:val="00DC5EA2"/>
    <w:rsid w:val="00DC5EA6"/>
    <w:rsid w:val="00DC5F1A"/>
    <w:rsid w:val="00DC60B3"/>
    <w:rsid w:val="00DC641A"/>
    <w:rsid w:val="00DC699B"/>
    <w:rsid w:val="00DC6A6F"/>
    <w:rsid w:val="00DC6C80"/>
    <w:rsid w:val="00DC716C"/>
    <w:rsid w:val="00DC782E"/>
    <w:rsid w:val="00DC7B12"/>
    <w:rsid w:val="00DC7CD5"/>
    <w:rsid w:val="00DC7CF5"/>
    <w:rsid w:val="00DC7DC9"/>
    <w:rsid w:val="00DD0177"/>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3B"/>
    <w:rsid w:val="00DD2DC4"/>
    <w:rsid w:val="00DD2E4F"/>
    <w:rsid w:val="00DD2EC3"/>
    <w:rsid w:val="00DD34AC"/>
    <w:rsid w:val="00DD3D10"/>
    <w:rsid w:val="00DD3E21"/>
    <w:rsid w:val="00DD3F67"/>
    <w:rsid w:val="00DD3FD0"/>
    <w:rsid w:val="00DD40EF"/>
    <w:rsid w:val="00DD416E"/>
    <w:rsid w:val="00DD424F"/>
    <w:rsid w:val="00DD425D"/>
    <w:rsid w:val="00DD4541"/>
    <w:rsid w:val="00DD4586"/>
    <w:rsid w:val="00DD45D2"/>
    <w:rsid w:val="00DD463A"/>
    <w:rsid w:val="00DD4DB6"/>
    <w:rsid w:val="00DD52B5"/>
    <w:rsid w:val="00DD54A0"/>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7BC"/>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1ECD"/>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308"/>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0C9"/>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522"/>
    <w:rsid w:val="00DF768B"/>
    <w:rsid w:val="00DF79D9"/>
    <w:rsid w:val="00E00106"/>
    <w:rsid w:val="00E0036C"/>
    <w:rsid w:val="00E0068E"/>
    <w:rsid w:val="00E009A8"/>
    <w:rsid w:val="00E00CFA"/>
    <w:rsid w:val="00E0109A"/>
    <w:rsid w:val="00E011C9"/>
    <w:rsid w:val="00E01256"/>
    <w:rsid w:val="00E01824"/>
    <w:rsid w:val="00E01A92"/>
    <w:rsid w:val="00E01F44"/>
    <w:rsid w:val="00E0227C"/>
    <w:rsid w:val="00E02478"/>
    <w:rsid w:val="00E024EB"/>
    <w:rsid w:val="00E02EC9"/>
    <w:rsid w:val="00E034EC"/>
    <w:rsid w:val="00E03800"/>
    <w:rsid w:val="00E03AE1"/>
    <w:rsid w:val="00E03DD1"/>
    <w:rsid w:val="00E03EDD"/>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CF0"/>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261"/>
    <w:rsid w:val="00E1532B"/>
    <w:rsid w:val="00E1535D"/>
    <w:rsid w:val="00E155D4"/>
    <w:rsid w:val="00E15612"/>
    <w:rsid w:val="00E1569B"/>
    <w:rsid w:val="00E15752"/>
    <w:rsid w:val="00E159C1"/>
    <w:rsid w:val="00E16662"/>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87E"/>
    <w:rsid w:val="00E2090E"/>
    <w:rsid w:val="00E20982"/>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CA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DF2"/>
    <w:rsid w:val="00E31F14"/>
    <w:rsid w:val="00E32209"/>
    <w:rsid w:val="00E32387"/>
    <w:rsid w:val="00E32489"/>
    <w:rsid w:val="00E328E2"/>
    <w:rsid w:val="00E33837"/>
    <w:rsid w:val="00E3394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23E"/>
    <w:rsid w:val="00E416B1"/>
    <w:rsid w:val="00E41991"/>
    <w:rsid w:val="00E41B48"/>
    <w:rsid w:val="00E41EB0"/>
    <w:rsid w:val="00E42217"/>
    <w:rsid w:val="00E422B2"/>
    <w:rsid w:val="00E422FD"/>
    <w:rsid w:val="00E42394"/>
    <w:rsid w:val="00E4253D"/>
    <w:rsid w:val="00E4291D"/>
    <w:rsid w:val="00E42ABE"/>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A62"/>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427"/>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1C5"/>
    <w:rsid w:val="00E60639"/>
    <w:rsid w:val="00E606C0"/>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207"/>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5E4"/>
    <w:rsid w:val="00E719F0"/>
    <w:rsid w:val="00E71AFE"/>
    <w:rsid w:val="00E71C23"/>
    <w:rsid w:val="00E71E58"/>
    <w:rsid w:val="00E7206C"/>
    <w:rsid w:val="00E72617"/>
    <w:rsid w:val="00E72623"/>
    <w:rsid w:val="00E72CA9"/>
    <w:rsid w:val="00E72D4E"/>
    <w:rsid w:val="00E72E37"/>
    <w:rsid w:val="00E72F85"/>
    <w:rsid w:val="00E73277"/>
    <w:rsid w:val="00E73512"/>
    <w:rsid w:val="00E73680"/>
    <w:rsid w:val="00E738D7"/>
    <w:rsid w:val="00E73914"/>
    <w:rsid w:val="00E739B7"/>
    <w:rsid w:val="00E73E49"/>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40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02A"/>
    <w:rsid w:val="00E85183"/>
    <w:rsid w:val="00E853B6"/>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8F2"/>
    <w:rsid w:val="00E87A45"/>
    <w:rsid w:val="00E87BDF"/>
    <w:rsid w:val="00E87D19"/>
    <w:rsid w:val="00E87E2A"/>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3FD"/>
    <w:rsid w:val="00E9242B"/>
    <w:rsid w:val="00E9248B"/>
    <w:rsid w:val="00E925C9"/>
    <w:rsid w:val="00E92648"/>
    <w:rsid w:val="00E9269D"/>
    <w:rsid w:val="00E92C60"/>
    <w:rsid w:val="00E92CC9"/>
    <w:rsid w:val="00E92DC6"/>
    <w:rsid w:val="00E93086"/>
    <w:rsid w:val="00E93535"/>
    <w:rsid w:val="00E9399A"/>
    <w:rsid w:val="00E93BF4"/>
    <w:rsid w:val="00E944C8"/>
    <w:rsid w:val="00E94566"/>
    <w:rsid w:val="00E94A02"/>
    <w:rsid w:val="00E94B28"/>
    <w:rsid w:val="00E952FA"/>
    <w:rsid w:val="00E9539D"/>
    <w:rsid w:val="00E956CE"/>
    <w:rsid w:val="00E964F0"/>
    <w:rsid w:val="00E967C2"/>
    <w:rsid w:val="00E9681F"/>
    <w:rsid w:val="00E96F03"/>
    <w:rsid w:val="00E96F18"/>
    <w:rsid w:val="00E97156"/>
    <w:rsid w:val="00E97250"/>
    <w:rsid w:val="00E97386"/>
    <w:rsid w:val="00E97401"/>
    <w:rsid w:val="00E97D10"/>
    <w:rsid w:val="00E97E99"/>
    <w:rsid w:val="00EA0251"/>
    <w:rsid w:val="00EA02BA"/>
    <w:rsid w:val="00EA0778"/>
    <w:rsid w:val="00EA0A47"/>
    <w:rsid w:val="00EA0BB5"/>
    <w:rsid w:val="00EA0D16"/>
    <w:rsid w:val="00EA1060"/>
    <w:rsid w:val="00EA10C9"/>
    <w:rsid w:val="00EA10D8"/>
    <w:rsid w:val="00EA1288"/>
    <w:rsid w:val="00EA1424"/>
    <w:rsid w:val="00EA151A"/>
    <w:rsid w:val="00EA15EB"/>
    <w:rsid w:val="00EA176D"/>
    <w:rsid w:val="00EA198A"/>
    <w:rsid w:val="00EA1B95"/>
    <w:rsid w:val="00EA1BFF"/>
    <w:rsid w:val="00EA1DC5"/>
    <w:rsid w:val="00EA1F52"/>
    <w:rsid w:val="00EA2069"/>
    <w:rsid w:val="00EA2428"/>
    <w:rsid w:val="00EA264B"/>
    <w:rsid w:val="00EA2862"/>
    <w:rsid w:val="00EA2BFA"/>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5F"/>
    <w:rsid w:val="00EB14A0"/>
    <w:rsid w:val="00EB1FE3"/>
    <w:rsid w:val="00EB24E3"/>
    <w:rsid w:val="00EB2F01"/>
    <w:rsid w:val="00EB3940"/>
    <w:rsid w:val="00EB39BD"/>
    <w:rsid w:val="00EB4280"/>
    <w:rsid w:val="00EB4371"/>
    <w:rsid w:val="00EB451A"/>
    <w:rsid w:val="00EB48DE"/>
    <w:rsid w:val="00EB49BB"/>
    <w:rsid w:val="00EB5259"/>
    <w:rsid w:val="00EB576E"/>
    <w:rsid w:val="00EB5CDC"/>
    <w:rsid w:val="00EB5D86"/>
    <w:rsid w:val="00EB6207"/>
    <w:rsid w:val="00EB63E9"/>
    <w:rsid w:val="00EB6484"/>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ABB"/>
    <w:rsid w:val="00EC0B76"/>
    <w:rsid w:val="00EC0EF1"/>
    <w:rsid w:val="00EC0FC7"/>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559"/>
    <w:rsid w:val="00EC4732"/>
    <w:rsid w:val="00EC483E"/>
    <w:rsid w:val="00EC48EE"/>
    <w:rsid w:val="00EC4D96"/>
    <w:rsid w:val="00EC4DA8"/>
    <w:rsid w:val="00EC4E0B"/>
    <w:rsid w:val="00EC5074"/>
    <w:rsid w:val="00EC53F0"/>
    <w:rsid w:val="00EC5864"/>
    <w:rsid w:val="00EC5AA4"/>
    <w:rsid w:val="00EC607B"/>
    <w:rsid w:val="00EC645E"/>
    <w:rsid w:val="00EC6504"/>
    <w:rsid w:val="00EC655C"/>
    <w:rsid w:val="00EC658E"/>
    <w:rsid w:val="00EC69EE"/>
    <w:rsid w:val="00EC6AE0"/>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B06"/>
    <w:rsid w:val="00ED2C54"/>
    <w:rsid w:val="00ED320B"/>
    <w:rsid w:val="00ED328F"/>
    <w:rsid w:val="00ED3A1B"/>
    <w:rsid w:val="00ED3B20"/>
    <w:rsid w:val="00ED3C7D"/>
    <w:rsid w:val="00ED3DAB"/>
    <w:rsid w:val="00ED40B0"/>
    <w:rsid w:val="00ED4548"/>
    <w:rsid w:val="00ED48BB"/>
    <w:rsid w:val="00ED4CB8"/>
    <w:rsid w:val="00ED4D0D"/>
    <w:rsid w:val="00ED5178"/>
    <w:rsid w:val="00ED5DD2"/>
    <w:rsid w:val="00ED5F3E"/>
    <w:rsid w:val="00ED607E"/>
    <w:rsid w:val="00ED6223"/>
    <w:rsid w:val="00ED66E4"/>
    <w:rsid w:val="00ED670A"/>
    <w:rsid w:val="00ED6921"/>
    <w:rsid w:val="00ED694D"/>
    <w:rsid w:val="00ED6C89"/>
    <w:rsid w:val="00ED7287"/>
    <w:rsid w:val="00ED7727"/>
    <w:rsid w:val="00ED7FD3"/>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3FF1"/>
    <w:rsid w:val="00EE408E"/>
    <w:rsid w:val="00EE4120"/>
    <w:rsid w:val="00EE493D"/>
    <w:rsid w:val="00EE4C78"/>
    <w:rsid w:val="00EE534F"/>
    <w:rsid w:val="00EE56F5"/>
    <w:rsid w:val="00EE5AA7"/>
    <w:rsid w:val="00EE5BD7"/>
    <w:rsid w:val="00EE5BFE"/>
    <w:rsid w:val="00EE5C11"/>
    <w:rsid w:val="00EE5C4A"/>
    <w:rsid w:val="00EE5F0B"/>
    <w:rsid w:val="00EE630F"/>
    <w:rsid w:val="00EE63B9"/>
    <w:rsid w:val="00EE6794"/>
    <w:rsid w:val="00EE69D2"/>
    <w:rsid w:val="00EE6A1B"/>
    <w:rsid w:val="00EE6A28"/>
    <w:rsid w:val="00EE6A9E"/>
    <w:rsid w:val="00EE6CA7"/>
    <w:rsid w:val="00EE70AE"/>
    <w:rsid w:val="00EE7130"/>
    <w:rsid w:val="00EE744D"/>
    <w:rsid w:val="00EE76FD"/>
    <w:rsid w:val="00EE7852"/>
    <w:rsid w:val="00EF0001"/>
    <w:rsid w:val="00EF05AF"/>
    <w:rsid w:val="00EF068D"/>
    <w:rsid w:val="00EF078E"/>
    <w:rsid w:val="00EF083D"/>
    <w:rsid w:val="00EF0993"/>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B6F"/>
    <w:rsid w:val="00F03F39"/>
    <w:rsid w:val="00F04252"/>
    <w:rsid w:val="00F0434A"/>
    <w:rsid w:val="00F0463A"/>
    <w:rsid w:val="00F04720"/>
    <w:rsid w:val="00F04758"/>
    <w:rsid w:val="00F048FC"/>
    <w:rsid w:val="00F0495E"/>
    <w:rsid w:val="00F0499E"/>
    <w:rsid w:val="00F04BF6"/>
    <w:rsid w:val="00F04CF2"/>
    <w:rsid w:val="00F04F3F"/>
    <w:rsid w:val="00F05807"/>
    <w:rsid w:val="00F05B7B"/>
    <w:rsid w:val="00F05D6B"/>
    <w:rsid w:val="00F05E5C"/>
    <w:rsid w:val="00F05EBD"/>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B5E"/>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38A"/>
    <w:rsid w:val="00F155C3"/>
    <w:rsid w:val="00F157B4"/>
    <w:rsid w:val="00F15F3C"/>
    <w:rsid w:val="00F167C0"/>
    <w:rsid w:val="00F16E6F"/>
    <w:rsid w:val="00F16EED"/>
    <w:rsid w:val="00F1708E"/>
    <w:rsid w:val="00F171C2"/>
    <w:rsid w:val="00F173B8"/>
    <w:rsid w:val="00F173D6"/>
    <w:rsid w:val="00F174C0"/>
    <w:rsid w:val="00F17605"/>
    <w:rsid w:val="00F17A21"/>
    <w:rsid w:val="00F200B9"/>
    <w:rsid w:val="00F202E8"/>
    <w:rsid w:val="00F20370"/>
    <w:rsid w:val="00F20843"/>
    <w:rsid w:val="00F20BD0"/>
    <w:rsid w:val="00F20BEC"/>
    <w:rsid w:val="00F20CF7"/>
    <w:rsid w:val="00F21C8D"/>
    <w:rsid w:val="00F21F46"/>
    <w:rsid w:val="00F22045"/>
    <w:rsid w:val="00F22191"/>
    <w:rsid w:val="00F2252E"/>
    <w:rsid w:val="00F228C7"/>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C5"/>
    <w:rsid w:val="00F31DD1"/>
    <w:rsid w:val="00F31ECF"/>
    <w:rsid w:val="00F3236C"/>
    <w:rsid w:val="00F32742"/>
    <w:rsid w:val="00F32938"/>
    <w:rsid w:val="00F32E5D"/>
    <w:rsid w:val="00F3323A"/>
    <w:rsid w:val="00F334D8"/>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940"/>
    <w:rsid w:val="00F37A0D"/>
    <w:rsid w:val="00F37FD9"/>
    <w:rsid w:val="00F40194"/>
    <w:rsid w:val="00F403D5"/>
    <w:rsid w:val="00F40650"/>
    <w:rsid w:val="00F4065A"/>
    <w:rsid w:val="00F40709"/>
    <w:rsid w:val="00F40B5F"/>
    <w:rsid w:val="00F40B9D"/>
    <w:rsid w:val="00F4117B"/>
    <w:rsid w:val="00F4130F"/>
    <w:rsid w:val="00F413E3"/>
    <w:rsid w:val="00F41410"/>
    <w:rsid w:val="00F41733"/>
    <w:rsid w:val="00F41D73"/>
    <w:rsid w:val="00F41DB5"/>
    <w:rsid w:val="00F41E78"/>
    <w:rsid w:val="00F41F92"/>
    <w:rsid w:val="00F4209A"/>
    <w:rsid w:val="00F420E8"/>
    <w:rsid w:val="00F42118"/>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6FDF"/>
    <w:rsid w:val="00F47236"/>
    <w:rsid w:val="00F473F9"/>
    <w:rsid w:val="00F47761"/>
    <w:rsid w:val="00F479F9"/>
    <w:rsid w:val="00F50062"/>
    <w:rsid w:val="00F50152"/>
    <w:rsid w:val="00F50182"/>
    <w:rsid w:val="00F501F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417"/>
    <w:rsid w:val="00F528A8"/>
    <w:rsid w:val="00F528F6"/>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57A2E"/>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DA4"/>
    <w:rsid w:val="00F62E59"/>
    <w:rsid w:val="00F63181"/>
    <w:rsid w:val="00F6319F"/>
    <w:rsid w:val="00F631B6"/>
    <w:rsid w:val="00F631CC"/>
    <w:rsid w:val="00F638CE"/>
    <w:rsid w:val="00F63920"/>
    <w:rsid w:val="00F63CB8"/>
    <w:rsid w:val="00F63F74"/>
    <w:rsid w:val="00F64050"/>
    <w:rsid w:val="00F6405E"/>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C98"/>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0A"/>
    <w:rsid w:val="00F91BE4"/>
    <w:rsid w:val="00F91CCD"/>
    <w:rsid w:val="00F91E3B"/>
    <w:rsid w:val="00F91E9A"/>
    <w:rsid w:val="00F92535"/>
    <w:rsid w:val="00F92656"/>
    <w:rsid w:val="00F927C8"/>
    <w:rsid w:val="00F9299B"/>
    <w:rsid w:val="00F92B23"/>
    <w:rsid w:val="00F932FE"/>
    <w:rsid w:val="00F93505"/>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8A"/>
    <w:rsid w:val="00F966ED"/>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8BA"/>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6F1"/>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A42"/>
    <w:rsid w:val="00FB2CCF"/>
    <w:rsid w:val="00FB2F48"/>
    <w:rsid w:val="00FB30A3"/>
    <w:rsid w:val="00FB31DD"/>
    <w:rsid w:val="00FB3704"/>
    <w:rsid w:val="00FB3780"/>
    <w:rsid w:val="00FB3B7A"/>
    <w:rsid w:val="00FB3B91"/>
    <w:rsid w:val="00FB3BCF"/>
    <w:rsid w:val="00FB419A"/>
    <w:rsid w:val="00FB44E8"/>
    <w:rsid w:val="00FB46AA"/>
    <w:rsid w:val="00FB46BB"/>
    <w:rsid w:val="00FB498F"/>
    <w:rsid w:val="00FB4EB5"/>
    <w:rsid w:val="00FB4EF4"/>
    <w:rsid w:val="00FB5216"/>
    <w:rsid w:val="00FB56B1"/>
    <w:rsid w:val="00FB5741"/>
    <w:rsid w:val="00FB575F"/>
    <w:rsid w:val="00FB584B"/>
    <w:rsid w:val="00FB5A09"/>
    <w:rsid w:val="00FB6108"/>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11E"/>
    <w:rsid w:val="00FC549F"/>
    <w:rsid w:val="00FC54CF"/>
    <w:rsid w:val="00FC556B"/>
    <w:rsid w:val="00FC59E6"/>
    <w:rsid w:val="00FC5ADA"/>
    <w:rsid w:val="00FC5BE9"/>
    <w:rsid w:val="00FC6428"/>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84D"/>
    <w:rsid w:val="00FD0B2D"/>
    <w:rsid w:val="00FD0CD6"/>
    <w:rsid w:val="00FD10D6"/>
    <w:rsid w:val="00FD12CE"/>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97A"/>
    <w:rsid w:val="00FD3B3A"/>
    <w:rsid w:val="00FD3CE6"/>
    <w:rsid w:val="00FD4065"/>
    <w:rsid w:val="00FD40A0"/>
    <w:rsid w:val="00FD451F"/>
    <w:rsid w:val="00FD4831"/>
    <w:rsid w:val="00FD49EE"/>
    <w:rsid w:val="00FD4D6E"/>
    <w:rsid w:val="00FD4E0E"/>
    <w:rsid w:val="00FD5206"/>
    <w:rsid w:val="00FD52E7"/>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192"/>
    <w:rsid w:val="00FE22AE"/>
    <w:rsid w:val="00FE234A"/>
    <w:rsid w:val="00FE248E"/>
    <w:rsid w:val="00FE262F"/>
    <w:rsid w:val="00FE27E0"/>
    <w:rsid w:val="00FE28A5"/>
    <w:rsid w:val="00FE29F8"/>
    <w:rsid w:val="00FE2A63"/>
    <w:rsid w:val="00FE2B0F"/>
    <w:rsid w:val="00FE355E"/>
    <w:rsid w:val="00FE36A0"/>
    <w:rsid w:val="00FE36F0"/>
    <w:rsid w:val="00FE375A"/>
    <w:rsid w:val="00FE3847"/>
    <w:rsid w:val="00FE38D9"/>
    <w:rsid w:val="00FE3A8E"/>
    <w:rsid w:val="00FE3D5A"/>
    <w:rsid w:val="00FE40AF"/>
    <w:rsid w:val="00FE4175"/>
    <w:rsid w:val="00FE4183"/>
    <w:rsid w:val="00FE4235"/>
    <w:rsid w:val="00FE42A8"/>
    <w:rsid w:val="00FE4386"/>
    <w:rsid w:val="00FE4390"/>
    <w:rsid w:val="00FE4434"/>
    <w:rsid w:val="00FE4B62"/>
    <w:rsid w:val="00FE4C8E"/>
    <w:rsid w:val="00FE4F7D"/>
    <w:rsid w:val="00FE5048"/>
    <w:rsid w:val="00FE51D3"/>
    <w:rsid w:val="00FE52A9"/>
    <w:rsid w:val="00FE5384"/>
    <w:rsid w:val="00FE5398"/>
    <w:rsid w:val="00FE54FE"/>
    <w:rsid w:val="00FE552A"/>
    <w:rsid w:val="00FE5584"/>
    <w:rsid w:val="00FE562F"/>
    <w:rsid w:val="00FE5688"/>
    <w:rsid w:val="00FE568C"/>
    <w:rsid w:val="00FE572B"/>
    <w:rsid w:val="00FE5894"/>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68"/>
    <w:rsid w:val="00FF3871"/>
    <w:rsid w:val="00FF3B84"/>
    <w:rsid w:val="00FF3CB2"/>
    <w:rsid w:val="00FF4015"/>
    <w:rsid w:val="00FF4328"/>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0F"/>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Char"/>
    <w:rsid w:val="00400537"/>
    <w:pPr>
      <w:spacing w:after="120"/>
    </w:pPr>
  </w:style>
  <w:style w:type="paragraph" w:styleId="20">
    <w:name w:val="Body Text 2"/>
    <w:basedOn w:val="a2"/>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8">
    <w:name w:val="Document Map"/>
    <w:basedOn w:val="a2"/>
    <w:semiHidden/>
    <w:rsid w:val="00400537"/>
    <w:pPr>
      <w:shd w:val="clear" w:color="auto" w:fill="000080"/>
    </w:pPr>
    <w:rPr>
      <w:rFonts w:ascii="Tahoma" w:hAnsi="Tahoma"/>
    </w:rPr>
  </w:style>
  <w:style w:type="paragraph" w:styleId="a9">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a"/>
    <w:link w:val="B1Zchn"/>
    <w:qFormat/>
    <w:rsid w:val="00400537"/>
  </w:style>
  <w:style w:type="paragraph" w:styleId="aa">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b">
    <w:name w:val="footnote reference"/>
    <w:semiHidden/>
    <w:rsid w:val="00400537"/>
    <w:rPr>
      <w:b/>
      <w:position w:val="6"/>
      <w:sz w:val="16"/>
    </w:rPr>
  </w:style>
  <w:style w:type="paragraph" w:styleId="ac">
    <w:name w:val="footnote text"/>
    <w:basedOn w:val="a2"/>
    <w:semiHidden/>
    <w:rsid w:val="00400537"/>
    <w:pPr>
      <w:keepLines/>
      <w:ind w:left="454" w:hanging="454"/>
    </w:pPr>
    <w:rPr>
      <w:sz w:val="16"/>
    </w:rPr>
  </w:style>
  <w:style w:type="paragraph" w:styleId="ad">
    <w:name w:val="caption"/>
    <w:aliases w:val="cap,cap Char,Caption Char,Caption Char1 Char,cap Char Char1,Caption Char Char1 Char,cap Char2"/>
    <w:basedOn w:val="a2"/>
    <w:next w:val="a2"/>
    <w:link w:val="Char1"/>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e">
    <w:name w:val="footer"/>
    <w:basedOn w:val="a2"/>
    <w:link w:val="Char2"/>
    <w:uiPriority w:val="99"/>
    <w:rsid w:val="00400537"/>
    <w:pPr>
      <w:tabs>
        <w:tab w:val="center" w:pos="4536"/>
        <w:tab w:val="right" w:pos="9072"/>
      </w:tabs>
      <w:spacing w:before="120"/>
    </w:pPr>
    <w:rPr>
      <w:lang w:val="de-DE"/>
    </w:rPr>
  </w:style>
  <w:style w:type="paragraph" w:styleId="23">
    <w:name w:val="List 2"/>
    <w:basedOn w:val="aa"/>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
    <w:name w:val="Title"/>
    <w:basedOn w:val="a2"/>
    <w:qFormat/>
    <w:rsid w:val="00400537"/>
    <w:pPr>
      <w:jc w:val="center"/>
    </w:pPr>
    <w:rPr>
      <w:rFonts w:ascii="Arial" w:hAnsi="Arial"/>
      <w:b/>
    </w:rPr>
  </w:style>
  <w:style w:type="paragraph" w:styleId="af0">
    <w:name w:val="table of figures"/>
    <w:basedOn w:val="10"/>
    <w:next w:val="a2"/>
    <w:semiHidden/>
    <w:rsid w:val="00400537"/>
    <w:pPr>
      <w:tabs>
        <w:tab w:val="right" w:leader="dot" w:pos="9360"/>
      </w:tabs>
      <w:spacing w:before="120" w:after="120"/>
    </w:pPr>
    <w:rPr>
      <w:caps/>
    </w:rPr>
  </w:style>
  <w:style w:type="paragraph" w:styleId="10">
    <w:name w:val="toc 1"/>
    <w:basedOn w:val="a2"/>
    <w:next w:val="a2"/>
    <w:autoRedefine/>
    <w:semiHidden/>
    <w:rsid w:val="00400537"/>
  </w:style>
  <w:style w:type="character" w:styleId="af1">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2">
    <w:name w:val="Hyperlink"/>
    <w:uiPriority w:val="99"/>
    <w:rsid w:val="00400537"/>
    <w:rPr>
      <w:color w:val="0000FF"/>
      <w:u w:val="single"/>
    </w:rPr>
  </w:style>
  <w:style w:type="character" w:styleId="af3">
    <w:name w:val="FollowedHyperlink"/>
    <w:aliases w:val="已访问的超链接"/>
    <w:rsid w:val="00400537"/>
    <w:rPr>
      <w:color w:val="800080"/>
      <w:u w:val="single"/>
    </w:rPr>
  </w:style>
  <w:style w:type="paragraph" w:styleId="af4">
    <w:name w:val="Body Text Indent"/>
    <w:basedOn w:val="a2"/>
    <w:rsid w:val="00400537"/>
    <w:pPr>
      <w:ind w:left="360"/>
    </w:pPr>
    <w:rPr>
      <w:bCs/>
      <w:lang w:eastAsia="ja-JP"/>
    </w:rPr>
  </w:style>
  <w:style w:type="character" w:styleId="af5">
    <w:name w:val="annotation reference"/>
    <w:qFormat/>
    <w:rsid w:val="00400537"/>
    <w:rPr>
      <w:sz w:val="16"/>
      <w:szCs w:val="16"/>
    </w:rPr>
  </w:style>
  <w:style w:type="paragraph" w:customStyle="1" w:styleId="11">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6">
    <w:name w:val="annotation text"/>
    <w:basedOn w:val="a2"/>
    <w:link w:val="Char3"/>
    <w:qFormat/>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7">
    <w:name w:val="annotation subject"/>
    <w:basedOn w:val="af6"/>
    <w:next w:val="af6"/>
    <w:semiHidden/>
    <w:rsid w:val="00400537"/>
    <w:rPr>
      <w:b/>
      <w:bCs/>
    </w:rPr>
  </w:style>
  <w:style w:type="paragraph" w:styleId="af8">
    <w:name w:val="Balloon Text"/>
    <w:basedOn w:val="a2"/>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d"/>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9">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sid w:val="00A20EAD"/>
    <w:rPr>
      <w:b/>
      <w:bCs/>
    </w:rPr>
  </w:style>
  <w:style w:type="character" w:customStyle="1" w:styleId="capCharChar">
    <w:name w:val="cap Char Char"/>
    <w:rsid w:val="00CA215E"/>
    <w:rPr>
      <w:rFonts w:eastAsia="MS Gothic"/>
      <w:b/>
      <w:lang w:eastAsia="en-US"/>
    </w:rPr>
  </w:style>
  <w:style w:type="paragraph" w:styleId="afb">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6"/>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c">
    <w:name w:val="Table Professional"/>
    <w:basedOn w:val="a4"/>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d">
    <w:name w:val="List Paragraph"/>
    <w:aliases w:val="- Bullets,?? ??,?????,????,Lista1,中等深浅网格 1 - 着色 21,列出段落1,목록 단락,列表段落,¥¡¡¡¡ì¬º¥¹¥È¶ÎÂä,ÁÐ³ö¶ÎÂä,列表段落1,—ño’i—Ž,¥ê¥¹¥È¶ÎÂä,1st level - Bullet List Paragraph,Lettre d'introduction,Paragrafo elenco,Normal bullet 2,Bullet list,목록단락,リスト段落,List Paragraph"/>
    <w:basedOn w:val="a2"/>
    <w:link w:val="Char4"/>
    <w:uiPriority w:val="34"/>
    <w:qFormat/>
    <w:rsid w:val="00C146D2"/>
    <w:pPr>
      <w:ind w:firstLineChars="200" w:firstLine="420"/>
    </w:pPr>
  </w:style>
  <w:style w:type="character" w:styleId="afe">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8"/>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e"/>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 ?? Char,????? Char,???? Char,Lista1 Char,中等深浅网格 1 - 着色 21 Char,列出段落1 Char,목록 단락 Char,列表段落 Char,¥¡¡¡¡ì¬º¥¹¥È¶ÎÂä Char,ÁÐ³ö¶ÎÂä Char,列表段落1 Char,—ño’i—Ž Char,¥ê¥¹¥È¶ÎÂä Char,1st level - Bullet List Paragraph Char,목록단락 Char"/>
    <w:link w:val="afd"/>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
    <w:name w:val="Revision"/>
    <w:hidden/>
    <w:uiPriority w:val="99"/>
    <w:semiHidden/>
    <w:rsid w:val="005341B3"/>
    <w:rPr>
      <w:rFonts w:eastAsia="MS Gothic"/>
      <w:sz w:val="24"/>
      <w:szCs w:val="24"/>
      <w:lang w:val="en-US" w:eastAsia="en-US"/>
    </w:rPr>
  </w:style>
  <w:style w:type="paragraph" w:styleId="90">
    <w:name w:val="toc 9"/>
    <w:basedOn w:val="a2"/>
    <w:next w:val="a2"/>
    <w:autoRedefine/>
    <w:semiHidden/>
    <w:unhideWhenUsed/>
    <w:rsid w:val="00156D06"/>
    <w:pPr>
      <w:ind w:leftChars="1600" w:left="3360"/>
    </w:pPr>
  </w:style>
  <w:style w:type="character" w:customStyle="1" w:styleId="Char">
    <w:name w:val="正文文本 Char"/>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12B2D"/>
    <w:rPr>
      <w:rFonts w:eastAsia="SimSun"/>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1832607">
      <w:bodyDiv w:val="1"/>
      <w:marLeft w:val="0"/>
      <w:marRight w:val="0"/>
      <w:marTop w:val="0"/>
      <w:marBottom w:val="0"/>
      <w:divBdr>
        <w:top w:val="none" w:sz="0" w:space="0" w:color="auto"/>
        <w:left w:val="none" w:sz="0" w:space="0" w:color="auto"/>
        <w:bottom w:val="none" w:sz="0" w:space="0" w:color="auto"/>
        <w:right w:val="none" w:sz="0" w:space="0" w:color="auto"/>
      </w:divBdr>
      <w:divsChild>
        <w:div w:id="1734622290">
          <w:marLeft w:val="821"/>
          <w:marRight w:val="0"/>
          <w:marTop w:val="96"/>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A94F-6892-40D4-BE62-73188C96C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1264</Words>
  <Characters>7207</Characters>
  <Application>Microsoft Office Word</Application>
  <DocSecurity>0</DocSecurity>
  <Lines>60</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2020-05-16T01:48:00Z</dcterms:created>
  <dcterms:modified xsi:type="dcterms:W3CDTF">2020-05-16T02:06:00Z</dcterms:modified>
</cp:coreProperties>
</file>